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10.10.2022 N 679</w:t>
              <w:br/>
              <w:t xml:space="preserve">"Об утверждении Инструкции о порядке применения Правил допуска к управлению самоходными машинами и выдачи удостоверений тракториста-машиниста (тракториста)"</w:t>
              <w:br/>
              <w:t xml:space="preserve">(Зарегистрировано в Минюсте России 17.01.2023 N 72020)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января 2023 г. N 72020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октября 2022 г. N 679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ИНСТРУКЦИИ</w:t>
      </w:r>
    </w:p>
    <w:p>
      <w:pPr>
        <w:pStyle w:val="2"/>
        <w:jc w:val="center"/>
      </w:pPr>
      <w:r>
        <w:rPr>
          <w:sz w:val="24"/>
        </w:rPr>
        <w:t xml:space="preserve">О ПОРЯДКЕ ПРИМЕНЕНИЯ ПРАВИЛ ДОПУСКА К УПРАВЛЕНИЮ</w:t>
      </w:r>
    </w:p>
    <w:p>
      <w:pPr>
        <w:pStyle w:val="2"/>
        <w:jc w:val="center"/>
      </w:pPr>
      <w:r>
        <w:rPr>
          <w:sz w:val="24"/>
        </w:rPr>
        <w:t xml:space="preserve">САМОХОДНЫМИ МАШИНАМИ И ВЫДАЧИ УДОСТОВЕРЕНИЙ</w:t>
      </w:r>
    </w:p>
    <w:p>
      <w:pPr>
        <w:pStyle w:val="2"/>
        <w:jc w:val="center"/>
      </w:pPr>
      <w:r>
        <w:rPr>
          <w:sz w:val="24"/>
        </w:rPr>
        <w:t xml:space="preserve">ТРАКТОРИСТА-МАШИНИСТА (ТРАКТОРИСТА)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<w:r>
          <w:rPr>
            <w:sz w:val="24"/>
            <w:color w:val="0000ff"/>
          </w:rPr>
          <w:t xml:space="preserve">пунктом 46</w:t>
        </w:r>
      </w:hyperlink>
      <w:r>
        <w:rPr>
          <w:sz w:val="24"/>
        </w:rPr>
        <w:t xml:space="preserve">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12 июля 1999 г. N 796 (Собрание законодательства Российской Федерации, 1999, N 29, ст. 3759; 2011, N 20, ст. 2828), и </w:t>
      </w:r>
      <w:hyperlink w:history="0" r:id="rId8" w:tooltip="Постановление Правительства РФ от 12.06.2008 N 450 (ред. от 22.05.2025) &quot;О Министерстве сельского хозяйства Российской Федерации&quot; (с изм. и доп., вступ. в силу с 30.05.2025) {КонсультантПлюс}">
        <w:r>
          <w:rPr>
            <w:sz w:val="24"/>
            <w:color w:val="0000ff"/>
          </w:rPr>
          <w:t xml:space="preserve">абзацем девятым пункта 1</w:t>
        </w:r>
      </w:hyperlink>
      <w:r>
        <w:rPr>
          <w:sz w:val="24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2021, N 43, ст. 7260),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34" w:tooltip="ИНСТРУКЦИЯ">
        <w:r>
          <w:rPr>
            <w:sz w:val="24"/>
            <w:color w:val="0000ff"/>
          </w:rPr>
          <w:t xml:space="preserve">Инструкцию</w:t>
        </w:r>
      </w:hyperlink>
      <w:r>
        <w:rPr>
          <w:sz w:val="24"/>
        </w:rPr>
        <w:t xml:space="preserve"> о порядке применения Правил допуска к управлению самоходными машинами и выдачи удостоверений тракториста-машиниста (тракториста).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не подлежащим применению </w:t>
      </w:r>
      <w:hyperlink w:history="0" r:id="rId9" w:tooltip="Приказ Минсельхозпрода России от 29.11.1999 N 807 (ред. от 03.04.2013) &quot;Об утверждении Инструкции о порядке применения Правил допуска к управлению самоходными машинами и выдачи удостоверений тракториста - машиниста (тракториста)&quot; (Зарегистрировано в Минюсте России 07.02.2000 N 208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Минсельхозпрода России от 29 ноября 1999 г. N 807 "Об утверждении Инструкции о порядке применения Правил допуска к управлению самоходными машинами и выдачи удостоверений тракториста-машиниста (тракториста)" (зарегистрирован Минюстом России 7 февраля 2000 г., регистрационный N 2086);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утратившим силу </w:t>
      </w:r>
      <w:hyperlink w:history="0" r:id="rId10" w:tooltip="Приказ Минсельхоза России от 03.04.2013 N 163 &quot;О внесении изменений в Инструкцию о порядке применения Правил допуска к управлению самоходными машинами и выдачи удостоверений тракториста-машиниста (тракториста), утвержденную приказом Минсельхозпрода России от 29 ноября 1999 г. N 807&quot; (Зарегистрировано в Минюсте России 17.07.2013 N 2908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Минсельхоза России от 3 апреля 2013 г. N 163 "О внесении изменений в Инструкцию о порядке применения Правил допуска к управлению самоходными машинами и выдачи удостоверений тракториста-машиниста (тракториста), утвержденную приказом Минсельхозпрода России от 29 ноября 1999 г. N 807" (зарегистрирован Минюстом России 17 июля 2013 г., регистрационный N 29089).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действует до 1 сентября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Д.Н.ПАТРУШЕВ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октября 2022 г. N 679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ИНСТРУКЦИЯ</w:t>
      </w:r>
    </w:p>
    <w:p>
      <w:pPr>
        <w:pStyle w:val="2"/>
        <w:jc w:val="center"/>
      </w:pPr>
      <w:r>
        <w:rPr>
          <w:sz w:val="24"/>
        </w:rPr>
        <w:t xml:space="preserve">О ПОРЯДКЕ ПРИМЕНЕНИЯ ПРАВИЛ ДОПУСКА К УПРАВЛЕНИЮ</w:t>
      </w:r>
    </w:p>
    <w:p>
      <w:pPr>
        <w:pStyle w:val="2"/>
        <w:jc w:val="center"/>
      </w:pPr>
      <w:r>
        <w:rPr>
          <w:sz w:val="24"/>
        </w:rPr>
        <w:t xml:space="preserve">САМОХОДНЫМИ МАШИНАМИ И ВЫДАЧИ УДОСТОВЕРЕНИЙ</w:t>
      </w:r>
    </w:p>
    <w:p>
      <w:pPr>
        <w:pStyle w:val="2"/>
        <w:jc w:val="center"/>
      </w:pPr>
      <w:r>
        <w:rPr>
          <w:sz w:val="24"/>
        </w:rPr>
        <w:t xml:space="preserve">ТРАКТОРИСТА-МАШИНИСТА (ТРАКТОРИСТА)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Инструкция применяется органами исполнительной власти субъектов Российской Федерации, уполномоченными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- органы гостехнадзора).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Право на управление самоходными машинами подтверждается удостоверением тракториста-машиниста (тракториста) или временным удостоверением на право управления самоходными машинами (далее - временное удостоверение), рекомендуемые образцы которых приведены в </w:t>
      </w:r>
      <w:hyperlink w:history="0" w:anchor="P130" w:tooltip="УДОСТОВЕРЕНИЕ ТРАКТОРИСТА-МАШИНИСТА (ТРАКТОРИСТА)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17" w:tooltip="ВРЕМЕННОЕ УДОСТОВЕРЕНИЕ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настоящей Инструкции соответственно, согласно категориям, установленным </w:t>
      </w:r>
      <w:hyperlink w:history="0" r:id="rId11" w:tooltip="Федеральный закон от 02.07.2021 N 297-ФЗ (ред. от 25.12.2023) &quot;О самоходных машинах и других видах техники&quot; (с изм. и доп., вступ. в силу с 01.09.2024) {КонсультантПлюс}">
        <w:r>
          <w:rPr>
            <w:sz w:val="24"/>
            <w:color w:val="0000ff"/>
          </w:rPr>
          <w:t xml:space="preserve">частью 1 статьи 15</w:t>
        </w:r>
      </w:hyperlink>
      <w:r>
        <w:rPr>
          <w:sz w:val="24"/>
        </w:rPr>
        <w:t xml:space="preserve"> Федерального закона от 2 июля 2021 г. N 297-ФЗ "О самоходных машинах и других видах техники"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2021, N 27, ст. 5125.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Лицо, желающее сдать экзамен на право управления самоходными машинами (далее - кандидат), представляет в орган гостехнадзора заявление, рекомендуемый образец которого приведен в </w:t>
      </w:r>
      <w:hyperlink w:history="0" w:anchor="P319" w:tooltip="                                 ЗАЯВЛЕНИЕ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настоящей Инструкции.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соответствии с </w:t>
      </w:r>
      <w:hyperlink w:history="0" r:id="rId12" w:tooltip="Постановление Правительства РФ от 12.07.1999 N 796 (ред. от 17.07.2024) &quot;Об утверждении Правил допуска к управлению самоходными машинами и выдачи удостоверений тракториста-машиниста (тракториста)&quot; {КонсультантПлюс}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12 июля 1999 г. N 796 &lt;2&gt;, кандидат к заявлению прилагает документ, удостоверяющий личность гражданина: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1999, N 29, ст. 3759; 2022, ст. 3678.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 &lt;3&gt;, либо временное удостоверение личности гражданина Российской Федерации &lt;4&gt; (для граждан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Указ Президента РФ от 13.03.1997 N 232 &quot;Об основном документе, удостоверяющем личность гражданина Российской Федерации на территории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13 марта 1997 г. N 232 "Об основном документе, удостоверяющем личность гражданина Российской Федерации на территории Российской Федерации" (Собрание законодательства Российской Федерации, 1997, N 11, ст. 1301).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4" w:tooltip="Постановление Правительства РФ от 08.07.1997 N 828 (ред. от 15.07.2021) &quot;Об утверждении Положения о паспорте гражданина Российской Федерации, образца бланка и описания паспорта гражданина Российской Федерации&quot; (с изм. и доп., вступ. в силу с 01.07.2022) ------------ Утратил силу или отменен {КонсультантПлюс}">
        <w:r>
          <w:rPr>
            <w:sz w:val="24"/>
            <w:color w:val="0000ff"/>
          </w:rPr>
          <w:t xml:space="preserve">Абзац второй пункта 17</w:t>
        </w:r>
      </w:hyperlink>
      <w:r>
        <w:rPr>
          <w:sz w:val="24"/>
        </w:rPr>
        <w:t xml:space="preserve"> Положения о паспорте гражданина Российской Федерации, утвержденного постановлением Правительства Российской Федерации от 8 июля 1997 г. N 828 (Собрание законодательства Российской Федерации, 1997, N 28, ст. 3444; 2016, N 29, ст. 4821).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&lt;5&gt; (для иностранных граждан);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5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Пункт 1 статьи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 (далее - Федеральный закон N 115-ФЗ) (Собрание законодательства Российской Федерации, 2002, N 30, ст. 3032).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&lt;6&gt;, разрешение на временное проживание &lt;7&gt;, временное удостоверение личности лица без гражданства в Российской Федерации &lt;8&gt;, вид на жительство &lt;9&gt;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&lt;10&gt; (для лиц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6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Подпункт 1 пункта 2 статьи 10</w:t>
        </w:r>
      </w:hyperlink>
      <w:r>
        <w:rPr>
          <w:sz w:val="24"/>
        </w:rPr>
        <w:t xml:space="preserve"> Федерального закона N 115-ФЗ.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7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Подпункт 2 пункта 2 статьи 10</w:t>
        </w:r>
      </w:hyperlink>
      <w:r>
        <w:rPr>
          <w:sz w:val="24"/>
        </w:rPr>
        <w:t xml:space="preserve"> Федерального закона N 115-ФЗ.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1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Подпункт 2.1 пункта 2 статьи 10</w:t>
        </w:r>
      </w:hyperlink>
      <w:r>
        <w:rPr>
          <w:sz w:val="24"/>
        </w:rPr>
        <w:t xml:space="preserve"> Федерального закона N 115-ФЗ.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1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Подпункт 3 пункта 2 статьи 10</w:t>
        </w:r>
      </w:hyperlink>
      <w:r>
        <w:rPr>
          <w:sz w:val="24"/>
        </w:rPr>
        <w:t xml:space="preserve"> Федерального закона N 115-ФЗ.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0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Подпункт 4 пункта 2 статьи 10</w:t>
        </w:r>
      </w:hyperlink>
      <w:r>
        <w:rPr>
          <w:sz w:val="24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удостоверение беженца, выданное лицу, признанному беженцем на территории Российской Федерации &lt;11&gt; (для физических лиц, признанных беженцами);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21" w:tooltip="Федеральный закон от 19.02.1993 N 4528-1 (ред. от 13.06.2023) &quot;О беженцах&quot; {КонсультантПлюс}">
        <w:r>
          <w:rPr>
            <w:sz w:val="24"/>
            <w:color w:val="0000ff"/>
          </w:rPr>
          <w:t xml:space="preserve">Абзац первый пункта 7 статьи 7</w:t>
        </w:r>
      </w:hyperlink>
      <w:r>
        <w:rPr>
          <w:sz w:val="24"/>
        </w:rPr>
        <w:t xml:space="preserve"> Федерального закона от 19 февраля 1993 г. N 4528-1 "О беженцах" (далее - Федеральный закон о беженцах) (Ведомости Съезда народных депутатов Российской Федерации и Верховного Совета Российской Федерации, 1993, N 12, ст. 425; Собрание законодательства Российской Федерации, 2021, N 27, ст. 5097).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свидетельство о предоставлении временного убежища на территории Российской Федерации, выданное лицу, получившему временное убежище на территории Российской Федерации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hyperlink w:history="0" r:id="rId22" w:tooltip="Федеральный закон от 19.02.1993 N 4528-1 (ред. от 13.06.2023) &quot;О беженцах&quot; {КонсультантПлюс}">
        <w:r>
          <w:rPr>
            <w:sz w:val="24"/>
            <w:color w:val="0000ff"/>
          </w:rPr>
          <w:t xml:space="preserve">Пункт 3 статьи 12</w:t>
        </w:r>
      </w:hyperlink>
      <w:r>
        <w:rPr>
          <w:sz w:val="24"/>
        </w:rPr>
        <w:t xml:space="preserve"> Федерального закона о беженцах.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В случае если кандидат вынужден отказаться от сдачи экзаменов, уплаченная государственная пошлина &lt;13&gt; подлежит возврату в соответствии с законодательством Российской Федерации о налогах и сборах &lt;14&gt;.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</w:t>
      </w:r>
      <w:hyperlink w:history="0" r:id="rId23" w:tooltip="&quot;Налоговый кодекс Российской Федерации (часть вторая)&quot; от 05.08.2000 N 117-ФЗ (ред. от 23.07.2025) (с изм. и доп., вступ. в силу с 24.07.2025) ------------ Недействующая редакция {КонсультантПлюс}">
        <w:r>
          <w:rPr>
            <w:sz w:val="24"/>
            <w:color w:val="0000ff"/>
          </w:rPr>
          <w:t xml:space="preserve">Подпункт 43 пункта 1 статьи 333.33</w:t>
        </w:r>
      </w:hyperlink>
      <w:r>
        <w:rPr>
          <w:sz w:val="24"/>
        </w:rPr>
        <w:t xml:space="preserve"> Налогового кодекса Российской Федерации (Собрание законодательства Российской Федерации, 2000, N 32, ст. 3340; 2018, N 28, ст. 4144).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</w:t>
      </w:r>
      <w:hyperlink w:history="0" r:id="rId24" w:tooltip="&quot;Налоговый кодекс Российской Федерации (часть вторая)&quot; от 05.08.2000 N 117-ФЗ (ред. от 23.07.2025) (с изм. и доп., вступ. в силу с 24.07.2025) ------------ Недействующая редакция {КонсультантПлюс}">
        <w:r>
          <w:rPr>
            <w:sz w:val="24"/>
            <w:color w:val="0000ff"/>
          </w:rPr>
          <w:t xml:space="preserve">Статья 333.40</w:t>
        </w:r>
      </w:hyperlink>
      <w:r>
        <w:rPr>
          <w:sz w:val="24"/>
        </w:rPr>
        <w:t xml:space="preserve"> Налогового кодекса Российской Федерации (Собрание законодательства Российской Федерации, 2000, N 32, ст. 3340; 2022, N 29, ст. 5230).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В случае подачи заявления не по месту жительства (месту пребывания) кандидата при наличии регистрации по месту жительства или по месту пребывания (постановки на учет по месту пребывания) для допуска его к экзаменам орган гостехнадзора запрашивает сведения об отсутствии лишения права управления транспортными средствами в МВД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рассмотрения представленных документов и получения сведений из информационных ресурсов МВД России об отсутствии лишения права управления транспортными средствами кандидату назначается место, дата и время сдачи экзаменов.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Кандидаты, имеющие действующее российское национальное водительское удостоверение категории "B", "C", "D" или удостоверение механика-водителя (для граждан, проходящих военную службу в соответствии со </w:t>
      </w:r>
      <w:hyperlink w:history="0" r:id="rId25" w:tooltip="Федеральный закон от 28.03.1998 N 53-ФЗ (ред. от 07.07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 &lt;15&gt;), освобождаются от экзамена по </w:t>
      </w:r>
      <w:hyperlink w:history="0" r:id="rId2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{КонсультантПлюс}">
        <w:r>
          <w:rPr>
            <w:sz w:val="24"/>
            <w:color w:val="0000ff"/>
          </w:rPr>
          <w:t xml:space="preserve">правилам</w:t>
        </w:r>
      </w:hyperlink>
      <w:r>
        <w:rPr>
          <w:sz w:val="24"/>
        </w:rPr>
        <w:t xml:space="preserve"> дорожного движения.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Собрание законодательства Российской Федерации, 1998, N 13, ст. 1475; 2021, N 18, ст. 3060.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Кандидат должен сдавать практический экзамен на самоходной машине той категории, по которой прошел обучение.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кандидат, имеющий квалификацию для открытия нескольких категорий, сдал практический экзамен не на все эти категории, ему на основании заявления может быть выдано удостоверение тракториста-машиниста (тракториста) на право управления самоходными машинами тех категорий, на которые сданы экзамены.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заявления кандидат вправе сдать экзамены на ограниченное число категорий из предусмотренных имеющейся у него квалификацией.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 итогам приема экзаменов органом гостехнадзора составляется протокол, рекомендуемый образец которого приведен в </w:t>
      </w:r>
      <w:hyperlink w:history="0" w:anchor="P359" w:tooltip="ПРОТОКОЛ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настоящей Инструкции.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если кандидатом экзамены пройдены успешно, органом гостехнадзора оформляется и выдается удостоверение тракториста-машиниста (тракториста) или временное удостоверение.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удостоверении тракториста-машиниста (тракториста) или временном удостоверении допускается использование фотографий в головных уборах, не скрывающих овал лица, кандидатам, религиозные убеждения которых не позволяют показываться перед посторонними лицами без головных уборов, а для кандидатов, постоянно носящих очки - в очках без тонированных стекол.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Кандидатам, имеющим действующее российское национальное водительское удостоверение с категорией "A", открытой до 1 января 2000 г., в удостоверении тракториста-машиниста (тракториста) проставляется разрешающая отметка в графе "AI" без сдачи экзаменов.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Заполнение удостоверений тракториста-машиниста (тракториста) и временных удостоверений производится на русском языке на печатающих устройствах.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удостоверении тракториста-машиниста (тракториста) или временном удостоверении разрешающие отметки о присвоенной категории самоходных машин проставляются путем дублирования буквы, соответствующей данной категории самоходной машины, или записью (штампом) "Разрешено". В незаполненных графах проставляется штамп с полосой по диагонали.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выдаче удостоверения тракториста-машиниста (тракториста) в документе о квалификации (свидетельство о профессии рабочего, должности служащего) записываются дата, серия и номер выданного удостоверения, категории самоходных машин, право на управление которыми имеет его владелец, а также наименование органа гостехнадзора, выдавшего его. Произведенные записи заверяются подписью должностного лица органа гостехнадзора и печатью органа гостехнадзора.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Документы о квалификации (свидетельство о профессии рабочего, должности служащего), российское национальное водительское удостоверение на право управления транспортным средством и удостоверение механика-водителя (для граждан, проходящих военную службу в соответствии со </w:t>
      </w:r>
      <w:hyperlink w:history="0" r:id="rId27" w:tooltip="Федеральный закон от 28.03.1998 N 53-ФЗ (ред. от 07.07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службе"), а также медицинское заключение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при выдаче удостоверения тракториста-машиниста (тракториста) возвращаются владельцу.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замене удостоверений тракториста-машиниста I, II и III классов, в удостоверении тракториста-машиниста (тракториста) проставляются разрешающие отметки в графах "B", "C", "D", "E" и "F".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замене удостоверений тракториста-машиниста образца 1987 года с разрешающей отметкой в графе "A" в удостоверении тракториста-машиниста (тракториста) проставляются разрешающие отметки в графах "B" и "C" и делается запись в графе "Особые отметки" "кроме гусеничных машин" категории "B".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замене удостоверений тракториста-машиниста образца 1987 года с разрешающей отметкой в графе "B" в удостоверении тракториста-машиниста (тракториста) проставляются разрешающие отметки в графах "B" и "E" и делается запись в графе "Особые отметки" "кроме колесных машин" категории "B".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замене удостоверений тракториста-машиниста образца 1987 года с разрешающими отметками в графах "A" и "B" в удостоверении тракториста-машиниста (тракториста) проставляются разрешающие отметки в графах "B", "C" и "E".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замене удостоверений тракториста-машиниста образца 1987 года с разрешающей отметкой в графе "Б" в удостоверении тракториста-машиниста (тракториста) проставляется разрешающая отметка в графе "D".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замене удостоверений тракториста-машиниста образца 1987 года с разрешающими отметками в графах "Г" и "Д" в удостоверении тракториста-машиниста (тракториста) проставляется разрешающая отметка в графе "F". При отсутствии в удостоверении тракториста-машиниста разрешающих отметок в графах "Г" или "Д" в графе "Особые отметки" проставляется ограничительная запись "кроме машин с механической трансмиссией" или "кроме машин с гидростатической трансмиссией" соответственно.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При наличии в удостоверении тракториста-машиниста образца 1987 года разрешающей отметки в графе "E" разрешающие отметки в графах удостоверения тракториста-машиниста (тракториста) не проставляются.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замене удостоверения тракториста-машиниста (тракториста) образца 2000 года с разрешающей отметкой в категории "A" в удостоверении тракториста-машиниста (тракториста) проставляется разрешающая отметка в графе "AI".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Проставление разрешающих отметок в графах удостоверения тракториста-машиниста (тракториста) при замене удостоверений на право управления самоходными машинами у трактористов, трактористов специального профиля и машинистов самоходных машин производится на основании данных, внесенных в заменяемые удостоверения, документов о квалификации (свидетельство о профессии рабочего, должности служащего), тарифно-квалификационных характеристик и технических характеристик машин.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Бланки удостоверений тракториста-машиниста (тракториста) и временных удостоверений изготавливаются в организациях, имеющих лицензию &lt;16&gt; на право занятия указанным видом деятельности по заявкам органов гостехнадзора.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2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 6 части 1 статьи 12</w:t>
        </w:r>
      </w:hyperlink>
      <w:r>
        <w:rPr>
          <w:sz w:val="24"/>
        </w:rP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Удостоверения тракториста-машиниста (тракториста) и временные удостоверения, испорченные при заполнении, аннулируются и утилизируются не реже одного раза в год средствами и способами, исключающими возможность их дальнейшего использования, о чем составляются соответствующие акты.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Удостоверения на право управления самоходными машинами и временные удостоверения найденные, вместо которых выданы новые удостоверения, не востребованные по истечении 12 месяцев после окончания срока лишения или подготовленные к выдаче в соответствии с </w:t>
      </w:r>
      <w:hyperlink w:history="0" w:anchor="P91" w:tooltip="12. Кандидатам, имеющим действующее российское национальное водительское удостоверение с категорией &quot;A&quot;, открытой до 1 января 2000 г., в удостоверении тракториста-машиниста (тракториста) проставляется разрешающая отметка в графе &quot;AI&quot; без сдачи экзаменов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настоящей Инструкции и не полученные в течение этого срока их владельцами, аннулируются и утилизируются.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Удостоверения тракториста-машиниста (тракториста), подшиваемые в дела, аннулируются путем внесения записи (штампа) "Аннулировано" ("Погашено") или иным способом, исключающим возможность их использования.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Инструкции о порядке применения</w:t>
      </w:r>
    </w:p>
    <w:p>
      <w:pPr>
        <w:pStyle w:val="0"/>
        <w:jc w:val="right"/>
      </w:pPr>
      <w:r>
        <w:rPr>
          <w:sz w:val="24"/>
        </w:rPr>
        <w:t xml:space="preserve">Правил допуска к управлению</w:t>
      </w:r>
    </w:p>
    <w:p>
      <w:pPr>
        <w:pStyle w:val="0"/>
        <w:jc w:val="right"/>
      </w:pPr>
      <w:r>
        <w:rPr>
          <w:sz w:val="24"/>
        </w:rPr>
        <w:t xml:space="preserve">самоходными машинами и выдачи</w:t>
      </w:r>
    </w:p>
    <w:p>
      <w:pPr>
        <w:pStyle w:val="0"/>
        <w:jc w:val="right"/>
      </w:pPr>
      <w:r>
        <w:rPr>
          <w:sz w:val="24"/>
        </w:rPr>
        <w:t xml:space="preserve">удостоверений тракториста-машиниста</w:t>
      </w:r>
    </w:p>
    <w:p>
      <w:pPr>
        <w:pStyle w:val="0"/>
        <w:jc w:val="right"/>
      </w:pPr>
      <w:r>
        <w:rPr>
          <w:sz w:val="24"/>
        </w:rPr>
        <w:t xml:space="preserve">(тракториста),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 октября 2022 г. N 679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(левая сторона удостоверения)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8"/>
        <w:gridCol w:w="661"/>
        <w:gridCol w:w="1622"/>
        <w:gridCol w:w="340"/>
      </w:tblGrid>
      <w:tr>
        <w:tc>
          <w:tcPr>
            <w:gridSpan w:val="4"/>
            <w:tcW w:w="9061" w:type="dxa"/>
            <w:tcBorders>
              <w:top w:val="nil"/>
              <w:left w:val="nil"/>
              <w:bottom w:val="nil"/>
              <w:right w:val="nil"/>
            </w:tcBorders>
          </w:tcPr>
          <w:bookmarkStart w:id="130" w:name="P130"/>
          <w:bookmarkEnd w:id="130"/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ТРАКТОРИСТА-МАШИНИСТА (ТРАКТОРИСТА)</w:t>
            </w:r>
          </w:p>
        </w:tc>
      </w:tr>
      <w:tr>
        <w:tc>
          <w:tcPr>
            <w:gridSpan w:val="4"/>
            <w:tcW w:w="906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____________ АА 000000</w:t>
            </w:r>
          </w:p>
        </w:tc>
      </w:tr>
      <w:tr>
        <w:tc>
          <w:tcPr>
            <w:gridSpan w:val="4"/>
            <w:tcW w:w="906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 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Имя 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Отчество (при наличии) 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и место рождения 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регистрации по месту жительства (пребывания) 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</w:tc>
      </w:tr>
      <w:tr>
        <w:tc>
          <w:tcPr>
            <w:gridSpan w:val="2"/>
            <w:tcW w:w="7099" w:type="dxa"/>
            <w:vAlign w:val="bottom"/>
            <w:tcBorders>
              <w:top w:val="nil"/>
              <w:left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Подпись владельца 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Выдано органом исполнительной власти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- орган гостехнадзора)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</w:t>
            </w:r>
          </w:p>
        </w:tc>
        <w:tc>
          <w:tcPr>
            <w:tcW w:w="1622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фотографии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6438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выдачи 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Действительно до _____________</w:t>
            </w:r>
          </w:p>
        </w:tc>
        <w:tc>
          <w:tcPr>
            <w:gridSpan w:val="3"/>
            <w:tcW w:w="2623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органа гостехнадзора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709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и инициалы, подпись должностного лица органа гостехнадзора)</w:t>
            </w:r>
          </w:p>
        </w:tc>
        <w:tc>
          <w:tcPr>
            <w:gridSpan w:val="2"/>
            <w:tcW w:w="196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(правая сторона удостоверения)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РОССИЙСКАЯ ФЕДЕРАЦИЯ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60"/>
        <w:gridCol w:w="977"/>
        <w:gridCol w:w="1710"/>
      </w:tblGrid>
      <w:tr>
        <w:tc>
          <w:tcPr>
            <w:gridSpan w:val="2"/>
            <w:tcW w:w="73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самоходных машин</w:t>
            </w:r>
          </w:p>
        </w:tc>
        <w:tc>
          <w:tcPr>
            <w:tcW w:w="1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Разрешающие отметки</w:t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мототранспортные средства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автотранспортные средства, разрешенная максимальная масса которых не превышает 3500 килограммов и число сидячих мест которых, помимо сиденья водителя, не превышает 8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AII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автотранспортные средства, разрешенная максимальная масса которых превышает 3500 килограммов (за исключением относящихся к категории "A IV")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AIII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автотранспортные средства, предназначенные для перевозки пассажиров и имеющие, помимо сиденья водителя, более 8 сидячих мест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AIV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гусеничные и колесные машины с двигателем мощностью до 25,7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колесные машины с двигателем мощностью от 25,7 до 110,3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колесные машины с двигателем мощностью свыше 110,3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гусеничные машины с двигателем мощностью свыше 25,7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Самоходные сельскохозяйственные машины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Особые отметки: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(ограничительные записи производятся в случаях несоответствия присвоенной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квалификации полному перечню самоходных машин, относящихся к соответствующей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категории, указывается квалификация, разряд (при наличии) и категория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самоходной машины)</w:t>
            </w:r>
          </w:p>
        </w:tc>
      </w:tr>
      <w:tr>
        <w:tc>
          <w:tcPr>
            <w:tcW w:w="904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Код ________ АА 000000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Инструкции о порядке применения</w:t>
      </w:r>
    </w:p>
    <w:p>
      <w:pPr>
        <w:pStyle w:val="0"/>
        <w:jc w:val="right"/>
      </w:pPr>
      <w:r>
        <w:rPr>
          <w:sz w:val="24"/>
        </w:rPr>
        <w:t xml:space="preserve">Правил допуска к управлению</w:t>
      </w:r>
    </w:p>
    <w:p>
      <w:pPr>
        <w:pStyle w:val="0"/>
        <w:jc w:val="right"/>
      </w:pPr>
      <w:r>
        <w:rPr>
          <w:sz w:val="24"/>
        </w:rPr>
        <w:t xml:space="preserve">самоходными машинами и выдачи</w:t>
      </w:r>
    </w:p>
    <w:p>
      <w:pPr>
        <w:pStyle w:val="0"/>
        <w:jc w:val="right"/>
      </w:pPr>
      <w:r>
        <w:rPr>
          <w:sz w:val="24"/>
        </w:rPr>
        <w:t xml:space="preserve">удостоверений тракториста-машиниста</w:t>
      </w:r>
    </w:p>
    <w:p>
      <w:pPr>
        <w:pStyle w:val="0"/>
        <w:jc w:val="right"/>
      </w:pPr>
      <w:r>
        <w:rPr>
          <w:sz w:val="24"/>
        </w:rPr>
        <w:t xml:space="preserve">(тракториста),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 октября 2022 г. N 679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(левая сторона удостоверения)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8"/>
        <w:gridCol w:w="661"/>
        <w:gridCol w:w="1151"/>
        <w:gridCol w:w="480"/>
        <w:gridCol w:w="340"/>
      </w:tblGrid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217" w:name="P217"/>
          <w:bookmarkEnd w:id="217"/>
          <w:p>
            <w:pPr>
              <w:pStyle w:val="0"/>
              <w:jc w:val="center"/>
            </w:pPr>
            <w:r>
              <w:rPr>
                <w:sz w:val="24"/>
              </w:rPr>
              <w:t xml:space="preserve">ВРЕМЕННОЕ УДОСТОВЕРЕНИЕ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ПРАВО УПРАВЛЕНИЯ САМОХОДНЫМИ МАШИНАМИ</w:t>
            </w:r>
          </w:p>
        </w:tc>
      </w:tr>
      <w:tr>
        <w:tc>
          <w:tcPr>
            <w:gridSpan w:val="5"/>
            <w:tcW w:w="907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____________ АА 000000</w:t>
            </w:r>
          </w:p>
        </w:tc>
      </w:tr>
      <w:tr>
        <w:tc>
          <w:tcPr>
            <w:gridSpan w:val="5"/>
            <w:tcW w:w="907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 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Имя 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Отчество (при наличии) 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и место рождения 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регистрации по месту жительства (пребывания) 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</w:tc>
      </w:tr>
      <w:tr>
        <w:tc>
          <w:tcPr>
            <w:gridSpan w:val="2"/>
            <w:tcW w:w="7099" w:type="dxa"/>
            <w:vAlign w:val="bottom"/>
            <w:tcBorders>
              <w:top w:val="nil"/>
              <w:left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Подпись владельца 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Выдано органом исполнительной власти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- орган гостехнадзора)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</w:t>
            </w:r>
          </w:p>
        </w:tc>
        <w:tc>
          <w:tcPr>
            <w:gridSpan w:val="2"/>
            <w:tcW w:w="1631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фотографии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</w:tcBorders>
            <w:vMerge w:val="continue"/>
          </w:tcPr>
          <w:p/>
        </w:tc>
        <w:tc>
          <w:tcPr>
            <w:gridSpan w:val="2"/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6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выдачи 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Действительно с ____________ до _____________</w:t>
            </w:r>
          </w:p>
        </w:tc>
        <w:tc>
          <w:tcPr>
            <w:gridSpan w:val="2"/>
            <w:tcW w:w="1812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органа гостехнадзора</w:t>
            </w:r>
          </w:p>
        </w:tc>
        <w:tc>
          <w:tcPr>
            <w:gridSpan w:val="2"/>
            <w:tcW w:w="8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и инициалы, подпись должностного лица органа гостехнадзора)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(правая сторона удостоверения)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Код ________ АА 000000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60"/>
        <w:gridCol w:w="977"/>
        <w:gridCol w:w="1710"/>
      </w:tblGrid>
      <w:tr>
        <w:tc>
          <w:tcPr>
            <w:gridSpan w:val="2"/>
            <w:tcW w:w="73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самоходных машин</w:t>
            </w:r>
          </w:p>
        </w:tc>
        <w:tc>
          <w:tcPr>
            <w:tcW w:w="1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Разрешающие отметки</w:t>
            </w:r>
          </w:p>
        </w:tc>
      </w:tr>
      <w:tr>
        <w:tc>
          <w:tcPr>
            <w:tcW w:w="6360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автотранспортные средства, разрешенная максимальная масса которых не превышает 3500 килограммов и число сидячих мест которых, помимо сиденья водителя, не превышает 8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AII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автотранспортные средства, разрешенная максимальная масса которых превышает 3500 килограммов (за исключением относящихся к категории "A IV")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AIII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внедорожные автотранспортные средства, предназначенные для перевозки пассажиров и имеющие, помимо сиденья водителя, более 8 сидячих мест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AIV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гусеничные и колесные машины с двигателем мощностью до 25,7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колесные машины с двигателем мощностью от 25,7 до 110,3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колесные машины с двигателем мощностью свыше 110,3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гусеничные машины с двигателем мощностью свыше 25,7 кВт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Самоходные сельскохозяйственные машины</w:t>
            </w:r>
          </w:p>
        </w:tc>
        <w:tc>
          <w:tcPr>
            <w:tcW w:w="9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</w:t>
            </w:r>
          </w:p>
        </w:tc>
        <w:tc>
          <w:tcPr>
            <w:tcW w:w="1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9"/>
        <w:gridCol w:w="6886"/>
      </w:tblGrid>
      <w:tr>
        <w:tblPrEx>
          <w:tblBorders>
            <w:insideH w:val="nil"/>
          </w:tblBorders>
        </w:tblPrEx>
        <w:tc>
          <w:tcPr>
            <w:tcW w:w="215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Особые отметки:</w:t>
            </w:r>
          </w:p>
        </w:tc>
        <w:tc>
          <w:tcPr>
            <w:tcW w:w="688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Инструкции о порядке применения</w:t>
      </w:r>
    </w:p>
    <w:p>
      <w:pPr>
        <w:pStyle w:val="0"/>
        <w:jc w:val="right"/>
      </w:pPr>
      <w:r>
        <w:rPr>
          <w:sz w:val="24"/>
        </w:rPr>
        <w:t xml:space="preserve">Правил допуска к управлению</w:t>
      </w:r>
    </w:p>
    <w:p>
      <w:pPr>
        <w:pStyle w:val="0"/>
        <w:jc w:val="right"/>
      </w:pPr>
      <w:r>
        <w:rPr>
          <w:sz w:val="24"/>
        </w:rPr>
        <w:t xml:space="preserve">самоходными машинами и выдачи</w:t>
      </w:r>
    </w:p>
    <w:p>
      <w:pPr>
        <w:pStyle w:val="0"/>
        <w:jc w:val="right"/>
      </w:pPr>
      <w:r>
        <w:rPr>
          <w:sz w:val="24"/>
        </w:rPr>
        <w:t xml:space="preserve">удостоверений тракториста-машиниста</w:t>
      </w:r>
    </w:p>
    <w:p>
      <w:pPr>
        <w:pStyle w:val="0"/>
        <w:jc w:val="right"/>
      </w:pPr>
      <w:r>
        <w:rPr>
          <w:sz w:val="24"/>
        </w:rPr>
        <w:t xml:space="preserve">(тракториста),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 октября 2022 г. N 679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(лицевая сторона заявления)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В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(наименование органа исполнительной власти субъекта Российской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Федерации, уполномоченного на осуществление регионального государственного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контроля (надзора) в области технического состояния и эксплуатации</w:t>
      </w:r>
    </w:p>
    <w:p>
      <w:pPr>
        <w:pStyle w:val="1"/>
        <w:jc w:val="both"/>
      </w:pPr>
      <w:r>
        <w:rPr>
          <w:sz w:val="20"/>
        </w:rPr>
        <w:t xml:space="preserve">                 самоходных машин и других видов техники)</w:t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Дата рождения _____________, место рождения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(республика, край, область,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автономный округ, район, населенный пункт)</w:t>
      </w:r>
    </w:p>
    <w:p>
      <w:pPr>
        <w:pStyle w:val="1"/>
        <w:jc w:val="both"/>
      </w:pPr>
      <w:r>
        <w:rPr>
          <w:sz w:val="20"/>
        </w:rPr>
        <w:t xml:space="preserve">Проживающего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(адрес регистрации по месту жительства (пребывания)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Паспорт      (или      иной      документ,     удостоверяющий     личность)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Серия _________ номер _____________, выдан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(когда, кем)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319" w:name="P319"/>
    <w:bookmarkEnd w:id="31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 выдать    (заменить)    удостоверение    тракториста-машиниста</w:t>
      </w:r>
    </w:p>
    <w:p>
      <w:pPr>
        <w:pStyle w:val="1"/>
        <w:jc w:val="both"/>
      </w:pPr>
      <w:r>
        <w:rPr>
          <w:sz w:val="20"/>
        </w:rPr>
        <w:t xml:space="preserve">(тракториста)  (временное  удостоверение  на  право  управления самоходными</w:t>
      </w:r>
    </w:p>
    <w:p>
      <w:pPr>
        <w:pStyle w:val="1"/>
        <w:jc w:val="both"/>
      </w:pPr>
      <w:r>
        <w:rPr>
          <w:sz w:val="20"/>
        </w:rPr>
        <w:t xml:space="preserve">машинами) (ненужное зачеркнуть) в связи с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(окончанием подготовки, срока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действия удостоверения, срока лишения, утратой, указываются сведения</w:t>
      </w:r>
    </w:p>
    <w:p>
      <w:pPr>
        <w:pStyle w:val="1"/>
        <w:jc w:val="both"/>
      </w:pPr>
      <w:r>
        <w:rPr>
          <w:sz w:val="20"/>
        </w:rPr>
        <w:t xml:space="preserve">     о серии, номере, дате выдачи и наименовании органа (организации),</w:t>
      </w:r>
    </w:p>
    <w:p>
      <w:pPr>
        <w:pStyle w:val="1"/>
        <w:jc w:val="both"/>
      </w:pPr>
      <w:r>
        <w:rPr>
          <w:sz w:val="20"/>
        </w:rPr>
        <w:t xml:space="preserve">                            выдавшей документ)</w:t>
      </w:r>
    </w:p>
    <w:p>
      <w:pPr>
        <w:pStyle w:val="1"/>
        <w:jc w:val="both"/>
      </w:pPr>
      <w:r>
        <w:rPr>
          <w:sz w:val="20"/>
        </w:rPr>
        <w:t xml:space="preserve">Удостоверение на право управления самоходными машинами вид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 серия _________ номер ______________</w:t>
      </w:r>
    </w:p>
    <w:p>
      <w:pPr>
        <w:pStyle w:val="1"/>
        <w:jc w:val="both"/>
      </w:pPr>
      <w:r>
        <w:rPr>
          <w:sz w:val="20"/>
        </w:rPr>
        <w:t xml:space="preserve">категории (квалификации) ________________________ получал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органа и дата выдачи)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заявлению прилагаю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 20__ г.       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Инструкции о порядке применения</w:t>
      </w:r>
    </w:p>
    <w:p>
      <w:pPr>
        <w:pStyle w:val="0"/>
        <w:jc w:val="right"/>
      </w:pPr>
      <w:r>
        <w:rPr>
          <w:sz w:val="24"/>
        </w:rPr>
        <w:t xml:space="preserve">Правил допуска к управлению</w:t>
      </w:r>
    </w:p>
    <w:p>
      <w:pPr>
        <w:pStyle w:val="0"/>
        <w:jc w:val="right"/>
      </w:pPr>
      <w:r>
        <w:rPr>
          <w:sz w:val="24"/>
        </w:rPr>
        <w:t xml:space="preserve">самоходными машинами и выдачи</w:t>
      </w:r>
    </w:p>
    <w:p>
      <w:pPr>
        <w:pStyle w:val="0"/>
        <w:jc w:val="right"/>
      </w:pPr>
      <w:r>
        <w:rPr>
          <w:sz w:val="24"/>
        </w:rPr>
        <w:t xml:space="preserve">удостоверений тракториста-машиниста</w:t>
      </w:r>
    </w:p>
    <w:p>
      <w:pPr>
        <w:pStyle w:val="0"/>
        <w:jc w:val="right"/>
      </w:pPr>
      <w:r>
        <w:rPr>
          <w:sz w:val="24"/>
        </w:rPr>
        <w:t xml:space="preserve">(тракториста), утвержденной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 октября 2022 г. N 679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bookmarkStart w:id="359" w:name="P359"/>
          <w:bookmarkEnd w:id="359"/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ПРИЕМА ЭКЗАМЕНОВ НА ПРАВО УПРАВЛЕНИЯ САМОХОДНЫМИ МАШИНАМИ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"__" ________ 2___ г. N 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5"/>
        <w:gridCol w:w="7290"/>
      </w:tblGrid>
      <w:tr>
        <w:tblPrEx>
          <w:tblBorders>
            <w:insideH w:val="single" w:sz="4"/>
          </w:tblBorders>
        </w:tblPrEx>
        <w:tc>
          <w:tcPr>
            <w:gridSpan w:val="2"/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(далее - орган гостехнадзора)</w:t>
            </w:r>
          </w:p>
        </w:tc>
      </w:tr>
      <w:tr>
        <w:tc>
          <w:tcPr>
            <w:tcW w:w="17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Экзаменатор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должностного лица органа гостехнадзора)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1388"/>
        <w:gridCol w:w="956"/>
        <w:gridCol w:w="1049"/>
        <w:gridCol w:w="1065"/>
        <w:gridCol w:w="920"/>
        <w:gridCol w:w="750"/>
        <w:gridCol w:w="870"/>
        <w:gridCol w:w="735"/>
        <w:gridCol w:w="885"/>
        <w:gridCol w:w="658"/>
        <w:gridCol w:w="902"/>
        <w:gridCol w:w="645"/>
      </w:tblGrid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экзаменуемого</w:t>
            </w:r>
          </w:p>
        </w:tc>
        <w:tc>
          <w:tcPr>
            <w:tcW w:w="95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Число, месяц, год рождения</w:t>
            </w:r>
          </w:p>
        </w:tc>
        <w:tc>
          <w:tcPr>
            <w:tcW w:w="104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самоходной машины</w:t>
            </w:r>
          </w:p>
        </w:tc>
        <w:tc>
          <w:tcPr>
            <w:tcW w:w="10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Образовательное учреждение</w:t>
            </w:r>
          </w:p>
        </w:tc>
        <w:tc>
          <w:tcPr>
            <w:gridSpan w:val="8"/>
            <w:tcW w:w="6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экзаменов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Теоретический:</w:t>
            </w:r>
          </w:p>
        </w:tc>
        <w:tc>
          <w:tcPr>
            <w:gridSpan w:val="2"/>
            <w:tcW w:w="1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Практический: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эксплуатации:</w:t>
            </w:r>
          </w:p>
        </w:tc>
        <w:tc>
          <w:tcPr>
            <w:gridSpan w:val="2"/>
            <w:tcW w:w="1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безопасной эксплуатации:</w:t>
            </w:r>
          </w:p>
        </w:tc>
        <w:tc>
          <w:tcPr>
            <w:gridSpan w:val="2"/>
            <w:tcW w:w="15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Правилам дорожного движения:</w:t>
            </w:r>
          </w:p>
        </w:tc>
        <w:tc>
          <w:tcPr>
            <w:gridSpan w:val="2"/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первично или повторно</w:t>
            </w:r>
          </w:p>
        </w:tc>
        <w:tc>
          <w:tcPr>
            <w:tcW w:w="7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сдал, не сдал</w:t>
            </w:r>
          </w:p>
        </w:tc>
        <w:tc>
          <w:tcPr>
            <w:tcW w:w="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первично или повторно</w:t>
            </w:r>
          </w:p>
        </w:tc>
        <w:tc>
          <w:tcPr>
            <w:tcW w:w="7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сдал, не сдал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первично или повторно</w:t>
            </w:r>
          </w:p>
        </w:tc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сдал, не сдал</w:t>
            </w:r>
          </w:p>
        </w:tc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первично или повторно</w:t>
            </w:r>
          </w:p>
        </w:tc>
        <w:tc>
          <w:tcPr>
            <w:tcW w:w="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сдал, не сдал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9"/>
          <w:headerReference w:type="first" r:id="rId29"/>
          <w:footerReference w:type="default" r:id="rId30"/>
          <w:footerReference w:type="first" r:id="rId3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35"/>
        <w:gridCol w:w="2684"/>
      </w:tblGrid>
      <w:tr>
        <w:tc>
          <w:tcPr>
            <w:tcW w:w="193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Экзаменатор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10.10.2022 N 679</w:t>
            <w:br/>
            <w:t>"Об утверждении Инструкции о порядке применения Правил допуска к управлени...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10.10.2022 N 679</w:t>
            <w:br/>
            <w:t>"Об утверждении Инструкции о порядке применения Правил допуска к управлени...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1151&amp;date=05.08.2025&amp;dst=33&amp;field=134" TargetMode = "External"/>
	<Relationship Id="rId8" Type="http://schemas.openxmlformats.org/officeDocument/2006/relationships/hyperlink" Target="https://login.consultant.ru/link/?req=doc&amp;base=LAW&amp;n=505971&amp;date=05.08.2025&amp;dst=260&amp;field=134" TargetMode = "External"/>
	<Relationship Id="rId9" Type="http://schemas.openxmlformats.org/officeDocument/2006/relationships/hyperlink" Target="https://login.consultant.ru/link/?req=doc&amp;base=LAW&amp;n=150291&amp;date=05.08.2025" TargetMode = "External"/>
	<Relationship Id="rId10" Type="http://schemas.openxmlformats.org/officeDocument/2006/relationships/hyperlink" Target="https://login.consultant.ru/link/?req=doc&amp;base=LAW&amp;n=149537&amp;date=05.08.2025" TargetMode = "External"/>
	<Relationship Id="rId11" Type="http://schemas.openxmlformats.org/officeDocument/2006/relationships/hyperlink" Target="https://login.consultant.ru/link/?req=doc&amp;base=LAW&amp;n=470934&amp;date=05.08.2025&amp;dst=100118&amp;field=134" TargetMode = "External"/>
	<Relationship Id="rId12" Type="http://schemas.openxmlformats.org/officeDocument/2006/relationships/hyperlink" Target="https://login.consultant.ru/link/?req=doc&amp;base=LAW&amp;n=481151&amp;date=05.08.2025&amp;dst=100053&amp;field=134" TargetMode = "External"/>
	<Relationship Id="rId13" Type="http://schemas.openxmlformats.org/officeDocument/2006/relationships/hyperlink" Target="https://login.consultant.ru/link/?req=doc&amp;base=LAW&amp;n=13631&amp;date=05.08.2025" TargetMode = "External"/>
	<Relationship Id="rId14" Type="http://schemas.openxmlformats.org/officeDocument/2006/relationships/hyperlink" Target="https://login.consultant.ru/link/?req=doc&amp;base=LAW&amp;n=404996&amp;date=05.08.2025&amp;dst=100213&amp;field=134" TargetMode = "External"/>
	<Relationship Id="rId15" Type="http://schemas.openxmlformats.org/officeDocument/2006/relationships/hyperlink" Target="https://login.consultant.ru/link/?req=doc&amp;base=LAW&amp;n=495333&amp;date=05.08.2025&amp;dst=100092&amp;field=134" TargetMode = "External"/>
	<Relationship Id="rId16" Type="http://schemas.openxmlformats.org/officeDocument/2006/relationships/hyperlink" Target="https://login.consultant.ru/link/?req=doc&amp;base=LAW&amp;n=495333&amp;date=05.08.2025&amp;dst=100094&amp;field=134" TargetMode = "External"/>
	<Relationship Id="rId17" Type="http://schemas.openxmlformats.org/officeDocument/2006/relationships/hyperlink" Target="https://login.consultant.ru/link/?req=doc&amp;base=LAW&amp;n=495333&amp;date=05.08.2025&amp;dst=100095&amp;field=134" TargetMode = "External"/>
	<Relationship Id="rId18" Type="http://schemas.openxmlformats.org/officeDocument/2006/relationships/hyperlink" Target="https://login.consultant.ru/link/?req=doc&amp;base=LAW&amp;n=495333&amp;date=05.08.2025&amp;dst=1326&amp;field=134" TargetMode = "External"/>
	<Relationship Id="rId19" Type="http://schemas.openxmlformats.org/officeDocument/2006/relationships/hyperlink" Target="https://login.consultant.ru/link/?req=doc&amp;base=LAW&amp;n=495333&amp;date=05.08.2025&amp;dst=100096&amp;field=134" TargetMode = "External"/>
	<Relationship Id="rId20" Type="http://schemas.openxmlformats.org/officeDocument/2006/relationships/hyperlink" Target="https://login.consultant.ru/link/?req=doc&amp;base=LAW&amp;n=495333&amp;date=05.08.2025&amp;dst=100097&amp;field=134" TargetMode = "External"/>
	<Relationship Id="rId21" Type="http://schemas.openxmlformats.org/officeDocument/2006/relationships/hyperlink" Target="https://login.consultant.ru/link/?req=doc&amp;base=LAW&amp;n=449430&amp;date=05.08.2025&amp;dst=160&amp;field=134" TargetMode = "External"/>
	<Relationship Id="rId22" Type="http://schemas.openxmlformats.org/officeDocument/2006/relationships/hyperlink" Target="https://login.consultant.ru/link/?req=doc&amp;base=LAW&amp;n=449430&amp;date=05.08.2025&amp;dst=162&amp;field=134" TargetMode = "External"/>
	<Relationship Id="rId23" Type="http://schemas.openxmlformats.org/officeDocument/2006/relationships/hyperlink" Target="https://login.consultant.ru/link/?req=doc&amp;base=LAW&amp;n=508518&amp;date=05.08.2025&amp;dst=15510&amp;field=134" TargetMode = "External"/>
	<Relationship Id="rId24" Type="http://schemas.openxmlformats.org/officeDocument/2006/relationships/hyperlink" Target="https://login.consultant.ru/link/?req=doc&amp;base=LAW&amp;n=508518&amp;date=05.08.2025&amp;dst=1320&amp;field=134" TargetMode = "External"/>
	<Relationship Id="rId25" Type="http://schemas.openxmlformats.org/officeDocument/2006/relationships/hyperlink" Target="https://login.consultant.ru/link/?req=doc&amp;base=LAW&amp;n=509408&amp;date=05.08.2025&amp;dst=100027&amp;field=134" TargetMode = "External"/>
	<Relationship Id="rId26" Type="http://schemas.openxmlformats.org/officeDocument/2006/relationships/hyperlink" Target="https://login.consultant.ru/link/?req=doc&amp;base=LAW&amp;n=510328&amp;date=05.08.2025&amp;dst=100015&amp;field=134" TargetMode = "External"/>
	<Relationship Id="rId27" Type="http://schemas.openxmlformats.org/officeDocument/2006/relationships/hyperlink" Target="https://login.consultant.ru/link/?req=doc&amp;base=LAW&amp;n=509408&amp;date=05.08.2025&amp;dst=100027&amp;field=134" TargetMode = "External"/>
	<Relationship Id="rId28" Type="http://schemas.openxmlformats.org/officeDocument/2006/relationships/hyperlink" Target="https://login.consultant.ru/link/?req=doc&amp;base=LAW&amp;n=505891&amp;date=05.08.2025&amp;dst=100106&amp;field=134" TargetMode = "External"/>
	<Relationship Id="rId29" Type="http://schemas.openxmlformats.org/officeDocument/2006/relationships/header" Target="header2.xml"/>
	<Relationship Id="rId3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10.10.2022 N 679
"Об утверждении Инструкции о порядке применения Правил допуска к управлению самоходными машинами и выдачи удостоверений тракториста-машиниста (тракториста)"
(Зарегистрировано в Минюсте России 17.01.2023 N 72020)</dc:title>
  <dcterms:created xsi:type="dcterms:W3CDTF">2025-08-05T13:10:12Z</dcterms:created>
</cp:coreProperties>
</file>