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CA444" w14:textId="77777777" w:rsidR="008B7279" w:rsidRDefault="008B7279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</w:p>
    <w:p w14:paraId="3B5C7916" w14:textId="77777777" w:rsidR="008B7279" w:rsidRDefault="008B7279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</w:p>
    <w:p w14:paraId="4B3C0306" w14:textId="56B6BC23" w:rsidR="008F66DE" w:rsidRPr="0027462E" w:rsidRDefault="008F66DE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27462E">
        <w:rPr>
          <w:rFonts w:ascii="Times New Roman" w:hAnsi="Times New Roman" w:cs="Times New Roman"/>
          <w:noProof/>
        </w:rPr>
        <w:drawing>
          <wp:inline distT="0" distB="0" distL="0" distR="0" wp14:anchorId="3AEFFD71" wp14:editId="23DA9B90">
            <wp:extent cx="792480" cy="7683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CCCC1" w14:textId="77777777" w:rsidR="008F66DE" w:rsidRPr="0027462E" w:rsidRDefault="008F66DE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</w:p>
    <w:p w14:paraId="1557DE35" w14:textId="77777777" w:rsidR="008F66DE" w:rsidRDefault="008F66DE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ТРАНСПОРТА И </w:t>
      </w:r>
      <w:r w:rsidRPr="0027462E">
        <w:rPr>
          <w:rFonts w:ascii="Times New Roman" w:hAnsi="Times New Roman" w:cs="Times New Roman"/>
          <w:b/>
          <w:sz w:val="28"/>
          <w:szCs w:val="28"/>
        </w:rPr>
        <w:t>ДОРОЖНО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27462E">
        <w:rPr>
          <w:rFonts w:ascii="Times New Roman" w:hAnsi="Times New Roman" w:cs="Times New Roman"/>
          <w:b/>
          <w:sz w:val="28"/>
          <w:szCs w:val="28"/>
        </w:rPr>
        <w:t>ХОЗЯЙСТВ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66F465C7" w14:textId="77777777" w:rsidR="008F66DE" w:rsidRDefault="008F66DE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62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48F16AEB" w14:textId="77777777" w:rsidR="008F66DE" w:rsidRDefault="008F66DE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14:paraId="709F9B3A" w14:textId="77777777" w:rsidR="008F66DE" w:rsidRDefault="008F66DE" w:rsidP="00FB69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2E274" w14:textId="77777777" w:rsidR="008F66DE" w:rsidRDefault="008F66DE" w:rsidP="00FB6972">
      <w:pPr>
        <w:pStyle w:val="ConsPlusNonforma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0D8642A7" w14:textId="77777777" w:rsidR="008F66DE" w:rsidRDefault="008F66DE" w:rsidP="008B72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2B7B138" w14:textId="2303F64A" w:rsidR="008F66DE" w:rsidRDefault="008F66DE" w:rsidP="008B7279">
      <w:pPr>
        <w:pStyle w:val="ConsPlusNonformat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 202</w:t>
      </w:r>
      <w:r w:rsidR="008E7B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</w:t>
      </w:r>
      <w:r w:rsidR="00FB697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_______</w:t>
      </w:r>
    </w:p>
    <w:p w14:paraId="0C16A629" w14:textId="77777777" w:rsidR="008F66DE" w:rsidRDefault="008F66DE" w:rsidP="008B72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5BF12D43" w14:textId="77777777" w:rsidR="008F66DE" w:rsidRPr="00CA6685" w:rsidRDefault="008F66DE" w:rsidP="008F66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AEDE68" w14:textId="6030E747" w:rsidR="008F66DE" w:rsidRDefault="008F66DE" w:rsidP="00FB6972">
      <w:pPr>
        <w:pStyle w:val="ConsPlusNormal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СУБСИДИЙ ОРГАНИЗАЦИЯМ ЖЕЛЕЗНОДОРОЖНОГО ТРАНСПОРТА ИЗ РЕСПУБЛИКАНСКОГО БЮДЖЕТА РЕСПУБЛИКИ ДАГЕСТАН НА ВОЗМЕЩЕНИЕ НЕДОПОЛУЧЕННЫХ ДОХОДОВ, ВОЗНИКАЮЩИХ ВСЛЕДСТВИЕ ГОСУДАРСТВЕННОГО РЕГУЛИРОВАНИЯ ТАРИФОВ НА ПЕРЕВОЗКУ ПАССАЖИРОВ ЖЕЛЕЗНОДОРОЖНЫМ ТРАНСПОРТОМ В ПРИГОРОДНОМ СООБЩЕНИИ В РЕСПУБЛИКЕ ДАГЕСТАН</w:t>
      </w:r>
    </w:p>
    <w:p w14:paraId="4F25766B" w14:textId="77777777" w:rsidR="008F66DE" w:rsidRDefault="008F66DE" w:rsidP="008F66DE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7061C" w14:textId="26B327BE" w:rsidR="008F66DE" w:rsidRPr="006711D4" w:rsidRDefault="008F66DE" w:rsidP="00905B50">
      <w:pPr>
        <w:pStyle w:val="ConsPlusNormal"/>
        <w:tabs>
          <w:tab w:val="left" w:pos="1134"/>
        </w:tabs>
        <w:ind w:left="-709"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1D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6" w:history="1">
        <w:r w:rsidRPr="006711D4">
          <w:rPr>
            <w:rStyle w:val="aa"/>
            <w:rFonts w:ascii="Times New Roman" w:hAnsi="Times New Roman" w:cs="Times New Roman"/>
            <w:bCs/>
            <w:sz w:val="28"/>
            <w:szCs w:val="28"/>
          </w:rPr>
          <w:t>статьей 78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(Собрание законодательства РФ, 1998,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31; официальный интернет-портал правовой информации (</w:t>
      </w:r>
      <w:hyperlink r:id="rId7" w:history="1">
        <w:r w:rsidRPr="006711D4">
          <w:rPr>
            <w:rStyle w:val="aa"/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), 2025, 31 июля,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0001202507310048), </w:t>
      </w:r>
      <w:hyperlink r:id="rId8" w:history="1">
        <w:r w:rsidRPr="006711D4">
          <w:rPr>
            <w:rStyle w:val="aa"/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25 октября 2023 года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 (Собрание законодательства Российской Федерации, 2023,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46, ст. 8245; 2024,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48, ст. 7324) 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E35B9">
        <w:rPr>
          <w:rFonts w:ascii="Times New Roman" w:hAnsi="Times New Roman" w:cs="Times New Roman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от </w:t>
      </w:r>
      <w:r w:rsidRPr="00BE35B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BE35B9">
        <w:rPr>
          <w:rFonts w:ascii="Times New Roman" w:hAnsi="Times New Roman" w:cs="Times New Roman"/>
          <w:bCs/>
          <w:sz w:val="28"/>
          <w:szCs w:val="28"/>
        </w:rPr>
        <w:t>2025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BE35B9">
        <w:rPr>
          <w:rFonts w:ascii="Times New Roman" w:hAnsi="Times New Roman" w:cs="Times New Roman"/>
          <w:bCs/>
          <w:sz w:val="28"/>
          <w:szCs w:val="28"/>
        </w:rPr>
        <w:t xml:space="preserve"> 299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12C1E" w:rsidRPr="00312C1E">
        <w:rPr>
          <w:rFonts w:ascii="Times New Roman" w:hAnsi="Times New Roman" w:cs="Times New Roman"/>
          <w:bCs/>
          <w:sz w:val="28"/>
          <w:szCs w:val="28"/>
        </w:rPr>
        <w:t>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(официальный интернет-портал правовой информации (</w:t>
      </w:r>
      <w:hyperlink r:id="rId9" w:history="1">
        <w:r w:rsidRPr="006711D4">
          <w:rPr>
            <w:rStyle w:val="aa"/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), 2025,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71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6BB0">
        <w:rPr>
          <w:rFonts w:ascii="Times New Roman" w:hAnsi="Times New Roman" w:cs="Times New Roman"/>
          <w:bCs/>
          <w:sz w:val="28"/>
          <w:szCs w:val="28"/>
        </w:rPr>
        <w:t>05002016534</w:t>
      </w:r>
      <w:r w:rsidRPr="006711D4">
        <w:rPr>
          <w:rFonts w:ascii="Times New Roman" w:hAnsi="Times New Roman" w:cs="Times New Roman"/>
          <w:bCs/>
          <w:sz w:val="28"/>
          <w:szCs w:val="28"/>
        </w:rPr>
        <w:t>) приказываю:</w:t>
      </w:r>
    </w:p>
    <w:p w14:paraId="2C8FE74A" w14:textId="3299CCF6" w:rsidR="008F66DE" w:rsidRDefault="008F66DE" w:rsidP="00905B50">
      <w:pPr>
        <w:pStyle w:val="ConsPlusNormal"/>
        <w:tabs>
          <w:tab w:val="left" w:pos="1134"/>
        </w:tabs>
        <w:ind w:left="-709"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1D4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прилагаемый </w:t>
      </w:r>
      <w:hyperlink r:id="rId10" w:history="1">
        <w:r w:rsidRPr="006711D4">
          <w:rPr>
            <w:rStyle w:val="aa"/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Pr="00671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6BB0">
        <w:rPr>
          <w:rFonts w:ascii="Times New Roman" w:hAnsi="Times New Roman" w:cs="Times New Roman"/>
          <w:bCs/>
          <w:sz w:val="28"/>
          <w:szCs w:val="28"/>
        </w:rPr>
        <w:t>предоставления субсидий из республиканского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886BB0">
        <w:rPr>
          <w:rFonts w:ascii="Times New Roman" w:hAnsi="Times New Roman" w:cs="Times New Roman"/>
          <w:bCs/>
          <w:sz w:val="28"/>
          <w:szCs w:val="28"/>
        </w:rPr>
        <w:t xml:space="preserve">еспублики Дагестан </w:t>
      </w:r>
      <w:r w:rsidRPr="008F66DE">
        <w:rPr>
          <w:rFonts w:ascii="Times New Roman" w:hAnsi="Times New Roman" w:cs="Times New Roman"/>
          <w:bCs/>
          <w:sz w:val="28"/>
          <w:szCs w:val="28"/>
        </w:rPr>
        <w:t>организациям железнодорожного транспорта на возмещение недополученных доходов, возникающих вследствие государственного регулирования тарифов на перевозку пассажиров железнодорожным транспортом в приг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ородном сообщении в </w:t>
      </w:r>
      <w:r w:rsidR="00C27548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еспублике Д</w:t>
      </w:r>
      <w:r w:rsidRPr="008F66DE">
        <w:rPr>
          <w:rFonts w:ascii="Times New Roman" w:hAnsi="Times New Roman" w:cs="Times New Roman"/>
          <w:bCs/>
          <w:sz w:val="28"/>
          <w:szCs w:val="28"/>
        </w:rPr>
        <w:t>агестан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1C4A59" w14:textId="725E73DD" w:rsidR="008F66DE" w:rsidRPr="009C10E6" w:rsidRDefault="008F66DE" w:rsidP="00905B50">
      <w:pPr>
        <w:pStyle w:val="ConsPlusNormal"/>
        <w:tabs>
          <w:tab w:val="left" w:pos="1134"/>
        </w:tabs>
        <w:ind w:left="-709" w:right="141" w:firstLine="709"/>
        <w:jc w:val="both"/>
        <w:rPr>
          <w:rFonts w:ascii="Times New Roman" w:hAnsi="Times New Roman"/>
          <w:sz w:val="28"/>
          <w:szCs w:val="28"/>
        </w:rPr>
      </w:pPr>
      <w:r w:rsidRPr="006711D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законодательном порядке.</w:t>
      </w:r>
    </w:p>
    <w:p w14:paraId="745D05E1" w14:textId="77777777" w:rsidR="008F66DE" w:rsidRDefault="008F66DE" w:rsidP="00905B50">
      <w:pPr>
        <w:spacing w:after="120" w:line="240" w:lineRule="auto"/>
        <w:ind w:left="-709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Разместить настоящий приказ на официальном сайте Министерства транспорта и дорожного хозяйства Республики Дагестан (</w:t>
      </w:r>
      <w:hyperlink r:id="rId11" w:history="1">
        <w:r w:rsidRPr="00CE4954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CE49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CE4954">
          <w:rPr>
            <w:rStyle w:val="aa"/>
            <w:rFonts w:ascii="Times New Roman" w:hAnsi="Times New Roman"/>
            <w:sz w:val="28"/>
            <w:szCs w:val="28"/>
            <w:lang w:val="en-US"/>
          </w:rPr>
          <w:t>mintransrdag</w:t>
        </w:r>
        <w:proofErr w:type="spellEnd"/>
        <w:r w:rsidRPr="00CE49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CE4954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).</w:t>
      </w:r>
    </w:p>
    <w:p w14:paraId="4146F4AA" w14:textId="5620235A" w:rsidR="008E7BA6" w:rsidRDefault="008F66DE" w:rsidP="00905B50">
      <w:pPr>
        <w:spacing w:after="120" w:line="240" w:lineRule="auto"/>
        <w:ind w:left="-709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 w:rsidR="008E7BA6" w:rsidRPr="008E7BA6">
        <w:rPr>
          <w:rFonts w:ascii="Times New Roman" w:hAnsi="Times New Roman"/>
          <w:sz w:val="28"/>
          <w:szCs w:val="28"/>
        </w:rPr>
        <w:t>Настоящий приказ вступает в силу с</w:t>
      </w:r>
      <w:r w:rsidR="008E7BA6">
        <w:rPr>
          <w:rFonts w:ascii="Times New Roman" w:hAnsi="Times New Roman"/>
          <w:sz w:val="28"/>
          <w:szCs w:val="28"/>
        </w:rPr>
        <w:t>о дня</w:t>
      </w:r>
      <w:r w:rsidR="008E7BA6" w:rsidRPr="008E7BA6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14:paraId="2F0A7781" w14:textId="36DFC2F5" w:rsidR="008F66DE" w:rsidRDefault="008F66DE" w:rsidP="00905B50">
      <w:pPr>
        <w:spacing w:after="120" w:line="240" w:lineRule="auto"/>
        <w:ind w:left="-709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Контроль за исполнением настоящего приказа оставляю за собой.</w:t>
      </w:r>
    </w:p>
    <w:p w14:paraId="3F9754F3" w14:textId="77777777" w:rsidR="008F66DE" w:rsidRDefault="008F66DE" w:rsidP="00905B50">
      <w:pPr>
        <w:pStyle w:val="ConsPlusNormal"/>
        <w:tabs>
          <w:tab w:val="left" w:pos="1134"/>
        </w:tabs>
        <w:ind w:left="-709"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2B3E3" w14:textId="77777777" w:rsidR="008F66DE" w:rsidRPr="006711D4" w:rsidRDefault="008F66DE" w:rsidP="00905B50">
      <w:pPr>
        <w:pStyle w:val="ConsPlusNormal"/>
        <w:tabs>
          <w:tab w:val="left" w:pos="1134"/>
        </w:tabs>
        <w:ind w:left="-709"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BDB7E" w14:textId="4DFDF56A" w:rsidR="008F66DE" w:rsidRDefault="008B7279" w:rsidP="00905B50">
      <w:pPr>
        <w:pStyle w:val="ConsPlusNormal"/>
        <w:ind w:left="-709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F66DE">
        <w:rPr>
          <w:rFonts w:ascii="Times New Roman" w:hAnsi="Times New Roman" w:cs="Times New Roman"/>
          <w:b/>
          <w:sz w:val="28"/>
          <w:szCs w:val="28"/>
        </w:rPr>
        <w:t xml:space="preserve">инистр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Алибеков</w:t>
      </w:r>
      <w:proofErr w:type="spellEnd"/>
    </w:p>
    <w:p w14:paraId="5C8023F3" w14:textId="331E9E18" w:rsidR="008F66DE" w:rsidRDefault="008F66DE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38A3BBA3" w14:textId="7C62298A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5CE07E5B" w14:textId="2B5C4034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0D17C7E3" w14:textId="645BFD65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3814F2CB" w14:textId="16B32D31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72D9634D" w14:textId="18C36B26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1BF2531E" w14:textId="3A6B7639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47A337C2" w14:textId="5B9ED927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77FD988A" w14:textId="56D1CB23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496AD1DC" w14:textId="2201BE17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37E631AD" w14:textId="150C91F7" w:rsidR="00BD7D59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1E487B96" w14:textId="77777777" w:rsidR="00BD7D59" w:rsidRPr="00AD2576" w:rsidRDefault="00BD7D59" w:rsidP="008F66DE">
      <w:pPr>
        <w:tabs>
          <w:tab w:val="left" w:pos="5892"/>
          <w:tab w:val="right" w:pos="9355"/>
        </w:tabs>
        <w:spacing w:after="0" w:line="240" w:lineRule="auto"/>
        <w:ind w:left="-709" w:right="-143"/>
        <w:rPr>
          <w:rFonts w:ascii="Times New Roman" w:hAnsi="Times New Roman" w:cs="Times New Roman"/>
          <w:sz w:val="28"/>
        </w:rPr>
      </w:pPr>
    </w:p>
    <w:p w14:paraId="61720946" w14:textId="6597B5A8" w:rsidR="008F66DE" w:rsidRDefault="00ED6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</w:p>
    <w:p w14:paraId="00000011" w14:textId="2F621951" w:rsidR="00145ABD" w:rsidRDefault="0057542B" w:rsidP="008B7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53EF7BFF" w14:textId="77777777" w:rsidR="008F66DE" w:rsidRDefault="008F66DE" w:rsidP="008B72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671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2574D608" w14:textId="77777777" w:rsidR="008F66DE" w:rsidRDefault="008F66DE" w:rsidP="008B72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14:paraId="0E43B612" w14:textId="77777777" w:rsidR="008F66DE" w:rsidRPr="006711D4" w:rsidRDefault="008F66DE" w:rsidP="008B72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5EFDB14" w14:textId="07932B8C" w:rsidR="008F66DE" w:rsidRPr="006711D4" w:rsidRDefault="008F66DE" w:rsidP="008B72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711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</w:t>
      </w:r>
      <w:r w:rsidRPr="006711D4">
        <w:rPr>
          <w:rFonts w:ascii="Times New Roman" w:hAnsi="Times New Roman" w:cs="Times New Roman"/>
          <w:sz w:val="28"/>
          <w:szCs w:val="28"/>
        </w:rPr>
        <w:t xml:space="preserve"> 202</w:t>
      </w:r>
      <w:r w:rsidR="008B7279">
        <w:rPr>
          <w:rFonts w:ascii="Times New Roman" w:hAnsi="Times New Roman" w:cs="Times New Roman"/>
          <w:sz w:val="28"/>
          <w:szCs w:val="28"/>
        </w:rPr>
        <w:t>6</w:t>
      </w:r>
      <w:r w:rsidRPr="006711D4">
        <w:rPr>
          <w:rFonts w:ascii="Times New Roman" w:hAnsi="Times New Roman" w:cs="Times New Roman"/>
          <w:sz w:val="28"/>
          <w:szCs w:val="28"/>
        </w:rPr>
        <w:t xml:space="preserve"> г. </w:t>
      </w:r>
      <w:r w:rsidR="008B7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1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DB44E8D" w14:textId="3AA680A4" w:rsidR="008F66DE" w:rsidRDefault="008F66DE" w:rsidP="008F66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1DFEF" w14:textId="77777777" w:rsidR="008B7279" w:rsidRPr="006711D4" w:rsidRDefault="008B7279" w:rsidP="008F66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000016" w14:textId="77777777" w:rsidR="00145ABD" w:rsidRDefault="0057542B" w:rsidP="00C275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7F1CD682" w14:textId="7D188AD1" w:rsidR="008F66DE" w:rsidRDefault="008F66DE" w:rsidP="00C275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 ОРГАНИЗАЦИЯМ ЖЕЛЕЗНОДОРОЖНОГО ТРАНСПОРТА ИЗ РЕСПУБЛИКАНСКОГО БЮДЖЕТА РЕСПУБЛИКИ ДАГЕСТАН НА ВОЗМЕЩЕНИЕ НЕДОПОЛУЧЕННЫХ ДОХОДОВ, ВОЗНИКАЮЩИХ ВСЛЕДСТВИЕ ГОСУДАРСТВЕННОГО РЕГУЛИРОВАНИЯ ТАРИФОВ НА ПЕРЕВОЗКУ ПАССАЖИРОВ ЖЕЛЕЗНОДОРОЖНЫМ ТРАНСПОРТОМ В ПРИГОРОДНОМ СООБЩЕНИИ В РЕСПУБЛИКЕ ДАГЕСТАН</w:t>
      </w:r>
    </w:p>
    <w:p w14:paraId="31928091" w14:textId="77777777" w:rsidR="008B7279" w:rsidRDefault="008B7279" w:rsidP="00C275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1A" w14:textId="61CFE1F8" w:rsidR="00145ABD" w:rsidRDefault="005754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14:paraId="0000001B" w14:textId="77777777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устанавливает категории получателей, цели, условия и порядок предоставления субсидий для возмещения недополученных перевозчиками доходов, возникающих вследствие государственного регулирования тарифов на перевозку пассажиров в пригородном сообщении, организациям железнодорожного транспорта (далее - субсидии), порядок возврата субсидий в случае нарушения условий, установленных при их предоставлении. </w:t>
      </w:r>
    </w:p>
    <w:p w14:paraId="0000001C" w14:textId="4D2E644B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Субсидии предоставляются в целях реализации мероприятий государственной программы Республики Дагестан «Развитие транспортного комплекса Республики Дагестан», утвержденной постановлением Правительства Республики Дагестан от 29 декабря 2017 г. №307, для возмещения организациям железнодорожного транспорта недополученных доходов, возникающих вследствие государственного регулирования тарифов на перевозку пассажиров в пригородном сообщении на территории Республики Дагестан</w:t>
      </w:r>
      <w:r w:rsidR="001A5F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5F10">
        <w:rPr>
          <w:rFonts w:ascii="Times New Roman" w:hAnsi="Times New Roman" w:cs="Times New Roman"/>
          <w:sz w:val="28"/>
          <w:szCs w:val="28"/>
        </w:rPr>
        <w:t>за текущий и отчетный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D" w14:textId="77777777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3. Главным распорядителем средств республиканского бюджета Республики Дагестан,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Министерство транспорта дорожного хозяйства Республики Дагестан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орган, министерство). </w:t>
      </w:r>
    </w:p>
    <w:p w14:paraId="0000001E" w14:textId="272BA8E9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4. Субсидии предоставляются юридическим лицам (за исключением государственных (муниципальных) учреждений) и индивидуальным предпринимателям, с которыми Министерством заключен договор об организации транспортного обслуживания населения железнодорожным транспортом в пригородном сообщении на территории Республики Дагестан (далее - перевозчики, получатели субсидии, договор).</w:t>
      </w:r>
    </w:p>
    <w:p w14:paraId="0000001F" w14:textId="77777777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Способом предоставления субсидии является возмещение недополученных доходов, возникающих вследствие государственного регулирования тарифов на перевозку пассажиров в пригородном сообщении на территории Республики Дагестан. </w:t>
      </w:r>
    </w:p>
    <w:p w14:paraId="00000020" w14:textId="3EC51A2A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0B8E" w:rsidRPr="007508BE">
        <w:rPr>
          <w:rFonts w:ascii="Times New Roman" w:eastAsia="Times New Roman" w:hAnsi="Times New Roman" w:cs="Times New Roman"/>
          <w:sz w:val="28"/>
          <w:szCs w:val="28"/>
        </w:rPr>
        <w:t>Информация о субсидиях размеща</w:t>
      </w:r>
      <w:r w:rsidR="004F0B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0B8E" w:rsidRPr="007508BE">
        <w:rPr>
          <w:rFonts w:ascii="Times New Roman" w:eastAsia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"Интернет" (далее - ед</w:t>
      </w:r>
      <w:r w:rsidR="004F0B8E">
        <w:rPr>
          <w:rFonts w:ascii="Times New Roman" w:eastAsia="Times New Roman" w:hAnsi="Times New Roman" w:cs="Times New Roman"/>
          <w:sz w:val="28"/>
          <w:szCs w:val="28"/>
        </w:rPr>
        <w:t>иный портал) (в разделе «Бюджет»</w:t>
      </w:r>
      <w:r w:rsidR="004F0B8E" w:rsidRPr="007508BE">
        <w:rPr>
          <w:rFonts w:ascii="Times New Roman" w:eastAsia="Times New Roman" w:hAnsi="Times New Roman" w:cs="Times New Roman"/>
          <w:sz w:val="28"/>
          <w:szCs w:val="28"/>
        </w:rPr>
        <w:t xml:space="preserve"> Закон о бюджете), в порядке, установленном Министерство</w:t>
      </w:r>
      <w:r w:rsidR="004F0B8E">
        <w:rPr>
          <w:rFonts w:ascii="Times New Roman" w:eastAsia="Times New Roman" w:hAnsi="Times New Roman" w:cs="Times New Roman"/>
          <w:sz w:val="28"/>
          <w:szCs w:val="28"/>
        </w:rPr>
        <w:t>м финансов Российской Федерации,</w:t>
      </w:r>
      <w:r w:rsidR="004F0B8E" w:rsidRPr="00B5290B">
        <w:rPr>
          <w:rFonts w:ascii="Times New Roman" w:hAnsi="Times New Roman" w:cs="Times New Roman"/>
          <w:sz w:val="28"/>
          <w:szCs w:val="28"/>
        </w:rPr>
        <w:t xml:space="preserve"> </w:t>
      </w:r>
      <w:r w:rsidR="004F0B8E" w:rsidRPr="00B5290B">
        <w:rPr>
          <w:rFonts w:ascii="Times New Roman" w:eastAsia="Times New Roman" w:hAnsi="Times New Roman" w:cs="Times New Roman"/>
          <w:sz w:val="28"/>
          <w:szCs w:val="28"/>
        </w:rPr>
        <w:t xml:space="preserve">в течение 10 рабочих дней со дня, следующего за днем доведения бюджетных ассигнований на предоставление субсидий </w:t>
      </w:r>
      <w:r w:rsidR="004F0B8E">
        <w:rPr>
          <w:rFonts w:ascii="Times New Roman" w:eastAsia="Times New Roman" w:hAnsi="Times New Roman" w:cs="Times New Roman"/>
          <w:sz w:val="28"/>
          <w:szCs w:val="28"/>
        </w:rPr>
        <w:t>до Министерства.</w:t>
      </w:r>
    </w:p>
    <w:p w14:paraId="00000021" w14:textId="77777777" w:rsidR="00145ABD" w:rsidRDefault="00145ABD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145ABD" w:rsidRDefault="0057542B" w:rsidP="008F66DE">
      <w:pPr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П. Условия и порядок предоставления субсидий</w:t>
      </w:r>
    </w:p>
    <w:p w14:paraId="6AC96A39" w14:textId="77777777" w:rsidR="00DC3558" w:rsidRPr="00CE06AA" w:rsidRDefault="0057542B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E06AA">
        <w:rPr>
          <w:rFonts w:ascii="Times New Roman" w:eastAsia="Times New Roman" w:hAnsi="Times New Roman" w:cs="Times New Roman"/>
          <w:sz w:val="28"/>
          <w:szCs w:val="28"/>
        </w:rPr>
        <w:t xml:space="preserve">Требования, которым должны соответствовать перевозчики </w:t>
      </w:r>
      <w:r w:rsidR="00DC3558" w:rsidRPr="00CE06AA">
        <w:rPr>
          <w:rFonts w:ascii="Times New Roman" w:eastAsia="Times New Roman" w:hAnsi="Times New Roman" w:cs="Times New Roman"/>
          <w:sz w:val="28"/>
          <w:szCs w:val="28"/>
        </w:rPr>
        <w:t>на дату не ранее чем за 30 календарных дней</w:t>
      </w:r>
      <w:r w:rsidRPr="00CE0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" w:name="_heading=h.2et92p0" w:colFirst="0" w:colLast="0"/>
      <w:bookmarkEnd w:id="3"/>
      <w:r w:rsidR="00DC3558" w:rsidRPr="00CE06AA">
        <w:rPr>
          <w:rFonts w:ascii="Times New Roman" w:eastAsia="Times New Roman" w:hAnsi="Times New Roman" w:cs="Times New Roman"/>
          <w:sz w:val="28"/>
          <w:szCs w:val="28"/>
        </w:rPr>
        <w:t>до даты подачи заявки на участие в отборе, ее рассмотрения и заключения соглашения о предоставлении субсидии (далее - соглашение) следующим требованиям:</w:t>
      </w:r>
    </w:p>
    <w:p w14:paraId="48BA3329" w14:textId="223F205E" w:rsidR="00C223B9" w:rsidRPr="00C223B9" w:rsidRDefault="00C223B9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B9">
        <w:rPr>
          <w:rFonts w:ascii="Times New Roman" w:eastAsia="Times New Roman" w:hAnsi="Times New Roman" w:cs="Times New Roman"/>
          <w:sz w:val="28"/>
          <w:szCs w:val="28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A4985F6" w14:textId="77777777" w:rsidR="00C223B9" w:rsidRPr="00C223B9" w:rsidRDefault="00C223B9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B9">
        <w:rPr>
          <w:rFonts w:ascii="Times New Roman" w:eastAsia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1A4EE94" w14:textId="77777777" w:rsidR="00C223B9" w:rsidRPr="00C223B9" w:rsidRDefault="00C223B9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B9">
        <w:rPr>
          <w:rFonts w:ascii="Times New Roman" w:eastAsia="Times New Roman" w:hAnsi="Times New Roman" w:cs="Times New Roman"/>
          <w:sz w:val="28"/>
          <w:szCs w:val="28"/>
        </w:rPr>
        <w:t>в) не находится в составляемых в рамках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F619729" w14:textId="77777777" w:rsidR="00C223B9" w:rsidRPr="00C223B9" w:rsidRDefault="00C223B9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B9">
        <w:rPr>
          <w:rFonts w:ascii="Times New Roman" w:eastAsia="Times New Roman" w:hAnsi="Times New Roman" w:cs="Times New Roman"/>
          <w:sz w:val="28"/>
          <w:szCs w:val="28"/>
        </w:rPr>
        <w:t>г) не получает средств из республиканского бюджета Республики Дагестан на основании иных нормативных правовых актов Республики Дагестан на цель, указанную в пункте 3 настоящего Порядка;</w:t>
      </w:r>
    </w:p>
    <w:p w14:paraId="2DF0A8E2" w14:textId="77777777" w:rsidR="00C223B9" w:rsidRPr="00C223B9" w:rsidRDefault="00C223B9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B9">
        <w:rPr>
          <w:rFonts w:ascii="Times New Roman" w:eastAsia="Times New Roman" w:hAnsi="Times New Roman" w:cs="Times New Roman"/>
          <w:sz w:val="28"/>
          <w:szCs w:val="28"/>
        </w:rPr>
        <w:t>д)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5D6C3098" w14:textId="4E59FE79" w:rsidR="00C223B9" w:rsidRDefault="00C223B9" w:rsidP="00C223B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B9">
        <w:rPr>
          <w:rFonts w:ascii="Times New Roman" w:eastAsia="Times New Roman" w:hAnsi="Times New Roman" w:cs="Times New Roman"/>
          <w:sz w:val="28"/>
          <w:szCs w:val="28"/>
        </w:rPr>
        <w:t>е) отсутствуют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Правительством Республики Дагестан (за исключением случаев, установленных Правительством Республики Дагестан)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C3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A" w14:textId="313EB95D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Министерство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получателя субсидии (участника отбора) </w:t>
      </w:r>
      <w:r w:rsidR="00DC3558">
        <w:rPr>
          <w:rFonts w:ascii="Times New Roman" w:eastAsia="Times New Roman" w:hAnsi="Times New Roman" w:cs="Times New Roman"/>
          <w:sz w:val="28"/>
          <w:szCs w:val="28"/>
        </w:rPr>
        <w:t xml:space="preserve">категориям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требованиям, указанным в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пунктах 4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Порядка,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7A5DC4E4" w14:textId="77777777" w:rsidR="001A5F10" w:rsidRDefault="0057542B" w:rsidP="001A5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Для подтверждения соответствия перевозчика требованиям, предусмотренным пунктом 7 настоящего Порядка, перевозчик в сроки, указанные в объявлении о проведении отбора в составе заявки, подаваемой на отбор, представляет</w:t>
      </w:r>
      <w:r w:rsidR="001A5F10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14:paraId="1A707A8C" w14:textId="3EAF6CC5" w:rsidR="001A5F10" w:rsidRDefault="001A5F10" w:rsidP="001A5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7542B">
        <w:rPr>
          <w:rFonts w:ascii="Times New Roman" w:eastAsia="Times New Roman" w:hAnsi="Times New Roman" w:cs="Times New Roman"/>
          <w:sz w:val="28"/>
          <w:szCs w:val="28"/>
        </w:rPr>
        <w:t xml:space="preserve">заявление (в электронной форме в системе "Электронный бюджет"), формируемое участником отбора согласно </w:t>
      </w:r>
      <w:r w:rsidR="00230546">
        <w:rPr>
          <w:rFonts w:ascii="Times New Roman" w:eastAsia="Times New Roman" w:hAnsi="Times New Roman" w:cs="Times New Roman"/>
          <w:sz w:val="28"/>
          <w:szCs w:val="28"/>
        </w:rPr>
        <w:t xml:space="preserve">пункту </w:t>
      </w:r>
      <w:hyperlink r:id="rId13">
        <w:r w:rsidR="008F341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27</w:t>
        </w:r>
      </w:hyperlink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542B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Порядка и содержащее сведения, установленные </w:t>
      </w:r>
      <w:hyperlink r:id="rId14">
        <w:r w:rsidR="005754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</w:t>
        </w:r>
        <w:r w:rsidR="008F341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14:paraId="2FE5AF2C" w14:textId="34169BD9" w:rsidR="001A5F10" w:rsidRPr="001A5F10" w:rsidRDefault="001A5F10" w:rsidP="001A5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1A5F10">
        <w:rPr>
          <w:rFonts w:ascii="Times New Roman" w:eastAsia="Times New Roman" w:hAnsi="Times New Roman" w:cs="Times New Roman"/>
          <w:sz w:val="28"/>
          <w:szCs w:val="28"/>
        </w:rPr>
        <w:t xml:space="preserve">копию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субсидии. </w:t>
      </w:r>
    </w:p>
    <w:p w14:paraId="0000002C" w14:textId="66E7176B" w:rsidR="00145ABD" w:rsidRDefault="001A5F10" w:rsidP="001A5F1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F10">
        <w:rPr>
          <w:rFonts w:ascii="Times New Roman" w:eastAsia="Times New Roman" w:hAnsi="Times New Roman" w:cs="Times New Roman"/>
          <w:sz w:val="28"/>
          <w:szCs w:val="28"/>
        </w:rPr>
        <w:t>Документ, указанный в подпункте "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A5F10">
        <w:rPr>
          <w:rFonts w:ascii="Times New Roman" w:eastAsia="Times New Roman" w:hAnsi="Times New Roman" w:cs="Times New Roman"/>
          <w:sz w:val="28"/>
          <w:szCs w:val="28"/>
        </w:rPr>
        <w:t>" настоящего пункта, представляется участником отбора по собственной инициативе.</w:t>
      </w:r>
    </w:p>
    <w:p w14:paraId="051694E4" w14:textId="77777777" w:rsidR="00CE06AA" w:rsidRPr="00A654BE" w:rsidRDefault="00CE06AA" w:rsidP="00CE06A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BE">
        <w:rPr>
          <w:rFonts w:ascii="Times New Roman" w:hAnsi="Times New Roman" w:cs="Times New Roman"/>
          <w:sz w:val="28"/>
          <w:szCs w:val="28"/>
        </w:rPr>
        <w:t xml:space="preserve">В случае не предоставления участником отбора указанного документа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взаимодействия запрашивают и получают указанные сведения.  </w:t>
      </w:r>
    </w:p>
    <w:p w14:paraId="00000036" w14:textId="559298A3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3043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Копии представленных документов должны быть заверены подписью руководителя и печатью (при наличии) перевозчика. Перевозчик несет ответственность за достоверность информации, содержащейся в представленных заявке и документах.</w:t>
      </w:r>
    </w:p>
    <w:p w14:paraId="00000037" w14:textId="49D3BDF6" w:rsidR="00145ABD" w:rsidRDefault="0057542B" w:rsidP="008F66D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8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По результатам рассмотрения документов, предусмотренных пункт</w:t>
      </w:r>
      <w:r w:rsidR="0030433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настоящего Порядка, уполномоченный орган принимает решение</w:t>
      </w:r>
      <w:r w:rsidR="007B77EC" w:rsidRPr="008C67E6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либо</w:t>
      </w:r>
      <w:r w:rsidRPr="008C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 в предоставлении субсидии, в случае:</w:t>
      </w:r>
    </w:p>
    <w:p w14:paraId="00000038" w14:textId="54194F3A" w:rsidR="00145ABD" w:rsidRDefault="0057542B" w:rsidP="008F66DE">
      <w:pPr>
        <w:tabs>
          <w:tab w:val="left" w:pos="709"/>
        </w:tabs>
        <w:spacing w:after="0" w:line="240" w:lineRule="auto"/>
        <w:ind w:left="-70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несоответствия представленных получателем субсидии до</w:t>
      </w:r>
      <w:r w:rsidR="00FC18A5">
        <w:rPr>
          <w:rFonts w:ascii="Times New Roman" w:eastAsia="Times New Roman" w:hAnsi="Times New Roman" w:cs="Times New Roman"/>
          <w:sz w:val="28"/>
          <w:szCs w:val="28"/>
        </w:rPr>
        <w:t>кументов, предусмотренных 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настоящего Порядка, требованиям, определённым настоящим Порядком или непредставление (представление не в полном объеме) указанных документов и (или) наличие в документах неполных сведений;</w:t>
      </w:r>
    </w:p>
    <w:p w14:paraId="00000039" w14:textId="77777777" w:rsidR="00145ABD" w:rsidRDefault="0057542B" w:rsidP="008F66DE">
      <w:pPr>
        <w:tabs>
          <w:tab w:val="left" w:pos="709"/>
        </w:tabs>
        <w:spacing w:after="0" w:line="240" w:lineRule="auto"/>
        <w:ind w:left="-709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установления факта недостоверности, представленной получателем субсидии информации.</w:t>
      </w:r>
    </w:p>
    <w:p w14:paraId="695E0FF4" w14:textId="32AC7BF7" w:rsidR="00FC18A5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FC18A5" w:rsidRPr="00FC18A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 и лимитов бюджетных обязательств, утвержденных в установленном порядке Министерству на цели, указанные в пункте </w:t>
      </w:r>
      <w:r w:rsidR="00FC18A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18A5" w:rsidRPr="00FC18A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и рассчитывается ежемесячно.</w:t>
      </w:r>
    </w:p>
    <w:p w14:paraId="0000003A" w14:textId="3549C02B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Размер субсидии определяется по следующей формуле: </w:t>
      </w:r>
    </w:p>
    <w:p w14:paraId="0000003B" w14:textId="77777777" w:rsidR="00145ABD" w:rsidRDefault="00145ABD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С= П *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Т), </w:t>
      </w:r>
    </w:p>
    <w:p w14:paraId="0000003D" w14:textId="77777777" w:rsidR="00145ABD" w:rsidRDefault="00145ABD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0000003F" w14:textId="77777777" w:rsidR="00145ABD" w:rsidRDefault="00145ABD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– пассажирооборот за отчетный месяц,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пасс.-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км; </w:t>
      </w:r>
    </w:p>
    <w:p w14:paraId="00000041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Тэк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экономически обоснованный уровень тарифа на услуги по перевозке пассажиров железнодорожным транспортом в пригородном сообщении, установленный уполномоченным органом исполнительной власти Республики Дагестан в области государственного регулирования тарифов, руб./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пасс.-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км; </w:t>
      </w:r>
    </w:p>
    <w:p w14:paraId="00000042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 - социально ориентированный тариф на услуги по перевозке пассажиров железнодорожным транспортом в пригородном сообщении, установленный уполномоченным органом исполнительной власти Республики Дагестан в области государственного регулирования тарифов в размере ниже его экономически обоснованного уровня, руб./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пасс.-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км. </w:t>
      </w:r>
    </w:p>
    <w:p w14:paraId="00000043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Субсидии предоставляются на основании соглашения о предоставлении субсидии, заключенного между получателем субсидии и Министерством в соответствии с типовой формой, утвержденной Министерством финансов Российской Федерации,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 (далее - соглашение).</w:t>
      </w:r>
    </w:p>
    <w:p w14:paraId="00000044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 w14:paraId="00000045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Обязательными условиями соглашения являются:</w:t>
      </w:r>
    </w:p>
    <w:p w14:paraId="00000046" w14:textId="77777777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00000047" w14:textId="5A6CBAD6" w:rsidR="00145ABD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получателя субсидии на осуществление Министерством в отношении 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</w:t>
      </w:r>
      <w:r w:rsidR="00FC18A5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Федерации;</w:t>
      </w:r>
    </w:p>
    <w:p w14:paraId="2761069C" w14:textId="77777777" w:rsidR="00FC18A5" w:rsidRPr="00FC18A5" w:rsidRDefault="00FC18A5" w:rsidP="00FC18A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A5">
        <w:rPr>
          <w:rFonts w:ascii="Times New Roman" w:eastAsia="Times New Roman" w:hAnsi="Times New Roman" w:cs="Times New Roman"/>
          <w:sz w:val="28"/>
          <w:szCs w:val="28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соглашением;</w:t>
      </w:r>
    </w:p>
    <w:p w14:paraId="0EF5A95B" w14:textId="529851C5" w:rsidR="00FC18A5" w:rsidRDefault="001A5F10" w:rsidP="00FF309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06">
        <w:rPr>
          <w:rFonts w:ascii="Times New Roman" w:hAnsi="Times New Roman" w:cs="Times New Roman"/>
          <w:sz w:val="28"/>
          <w:szCs w:val="28"/>
        </w:rPr>
        <w:t>форма, порядок и</w:t>
      </w:r>
      <w:r>
        <w:rPr>
          <w:rFonts w:ascii="Times New Roman" w:hAnsi="Times New Roman" w:cs="Times New Roman"/>
          <w:sz w:val="28"/>
          <w:szCs w:val="28"/>
        </w:rPr>
        <w:t xml:space="preserve"> сроки представления отчетов </w:t>
      </w:r>
      <w:r w:rsidRPr="002A3F06">
        <w:rPr>
          <w:rFonts w:ascii="Times New Roman" w:hAnsi="Times New Roman" w:cs="Times New Roman"/>
          <w:sz w:val="28"/>
          <w:szCs w:val="28"/>
        </w:rPr>
        <w:t xml:space="preserve">перевозчика </w:t>
      </w:r>
      <w:r w:rsidR="00FC18A5" w:rsidRPr="00FC18A5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объемов республиканского социального заказа на перевозку пассажиров в </w:t>
      </w:r>
      <w:r w:rsidR="00FC18A5" w:rsidRPr="00FC18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пригородном железнодорожном сообщении на территории Республики Дагестан </w:t>
      </w:r>
      <w:r w:rsidR="00FF30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8A5" w:rsidRPr="00FC18A5">
        <w:rPr>
          <w:rFonts w:ascii="Times New Roman" w:eastAsia="Times New Roman" w:hAnsi="Times New Roman" w:cs="Times New Roman"/>
          <w:sz w:val="28"/>
          <w:szCs w:val="28"/>
        </w:rPr>
        <w:t xml:space="preserve"> о возникших вследствие государственного регулирования тарифов на перевозку пассажиров железнодорожным транспортом в пригородном сообщении на территории Республике Дагестан потерях в доходах при установлении тарифа для населения ниже экономически обоснованного уровня на территории Республики Дагестан</w:t>
      </w:r>
      <w:r w:rsidR="00FF309C">
        <w:rPr>
          <w:rFonts w:ascii="Times New Roman" w:eastAsia="Times New Roman" w:hAnsi="Times New Roman" w:cs="Times New Roman"/>
          <w:sz w:val="28"/>
          <w:szCs w:val="28"/>
        </w:rPr>
        <w:t xml:space="preserve"> (далее -Отчет)</w:t>
      </w:r>
      <w:r w:rsidR="00FC18A5" w:rsidRPr="00FC18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48" w14:textId="314CF560" w:rsidR="00145ABD" w:rsidRDefault="0057542B" w:rsidP="008F66D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Направлением недополученных доходов, на возмещение которых предоставляется субсидия, является осуществление перевозчиком перевозок пассажиров железнодорожным транспортом в пригородном сообщении на территории Республик</w:t>
      </w:r>
      <w:r w:rsidR="0072032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Дагестан с применением установленных тарифов.</w:t>
      </w:r>
    </w:p>
    <w:p w14:paraId="75B75031" w14:textId="50974330" w:rsidR="000F081B" w:rsidRDefault="0057542B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0F081B" w:rsidRPr="000F081B">
        <w:rPr>
          <w:rFonts w:ascii="Times New Roman" w:eastAsia="Times New Roman" w:hAnsi="Times New Roman" w:cs="Times New Roman"/>
          <w:sz w:val="28"/>
          <w:szCs w:val="28"/>
        </w:rPr>
        <w:t xml:space="preserve">Субсидия перечисляется не позднее 10-го рабочего дня, следующего за днем принятия Министерством решения о предоставлении субсидии, </w:t>
      </w:r>
      <w:r w:rsidR="00CE0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которое принимается по итогам рассмотрения </w:t>
      </w:r>
      <w:r w:rsidR="00CE06AA" w:rsidRPr="00B3246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подтверждающих фактически недополученные доходы</w:t>
      </w:r>
      <w:r w:rsidR="00CE06AA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указанные в пункте 15 настоящего Порядка,</w:t>
      </w:r>
      <w:r w:rsidR="00CE06AA" w:rsidRPr="00A654BE">
        <w:rPr>
          <w:rFonts w:ascii="Times New Roman" w:hAnsi="Times New Roman" w:cs="Times New Roman"/>
          <w:sz w:val="28"/>
          <w:szCs w:val="28"/>
        </w:rPr>
        <w:t xml:space="preserve"> в течение 5 рабочих дней с момента предоставления указанных документов</w:t>
      </w:r>
      <w:r w:rsidR="00CE06AA" w:rsidRPr="00A654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081B" w:rsidRPr="000F081B">
        <w:rPr>
          <w:rFonts w:ascii="Times New Roman" w:eastAsia="Times New Roman" w:hAnsi="Times New Roman" w:cs="Times New Roman"/>
          <w:sz w:val="28"/>
          <w:szCs w:val="28"/>
        </w:rPr>
        <w:t xml:space="preserve"> Субсидия перечисляется с лицевого счета Министерства, открытого в УФК по РД, на расчетный счет, открытый получателем субсидии в российской кредитной организации.</w:t>
      </w:r>
    </w:p>
    <w:p w14:paraId="4B932386" w14:textId="24AF66F5" w:rsidR="000F081B" w:rsidRPr="00CE06AA" w:rsidRDefault="007B77EC" w:rsidP="007B77E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6A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E06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0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81B" w:rsidRPr="000F081B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субсидии перевозчик в порядке и сроки, установленные соглашением, предоставляет в Министерство </w:t>
      </w:r>
      <w:r w:rsidR="00EE72A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CE0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06AA" w:rsidRPr="00CE06AA">
        <w:rPr>
          <w:rFonts w:ascii="Times New Roman" w:eastAsia="Times New Roman" w:hAnsi="Times New Roman" w:cs="Times New Roman"/>
          <w:sz w:val="28"/>
          <w:szCs w:val="28"/>
        </w:rPr>
        <w:t>подтверждающи</w:t>
      </w:r>
      <w:r w:rsidR="00EE72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E06AA" w:rsidRPr="00CE06AA">
        <w:rPr>
          <w:rFonts w:ascii="Times New Roman" w:eastAsia="Times New Roman" w:hAnsi="Times New Roman" w:cs="Times New Roman"/>
          <w:sz w:val="28"/>
          <w:szCs w:val="28"/>
        </w:rPr>
        <w:t xml:space="preserve"> недополученные доходы.</w:t>
      </w:r>
    </w:p>
    <w:p w14:paraId="32C9DEDB" w14:textId="06B716B6" w:rsidR="000F081B" w:rsidRDefault="0057542B" w:rsidP="000F081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6AA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7B77EC" w:rsidRPr="00CE06AA">
        <w:t xml:space="preserve"> </w:t>
      </w:r>
      <w:r w:rsidR="00CE06AA">
        <w:rPr>
          <w:rFonts w:ascii="Times New Roman" w:hAnsi="Times New Roman" w:cs="Times New Roman"/>
          <w:sz w:val="28"/>
          <w:szCs w:val="28"/>
        </w:rPr>
        <w:t>С</w:t>
      </w:r>
      <w:r w:rsidR="00CE06AA" w:rsidRPr="00342555">
        <w:rPr>
          <w:rFonts w:ascii="Times New Roman" w:hAnsi="Times New Roman" w:cs="Times New Roman"/>
          <w:sz w:val="28"/>
          <w:szCs w:val="28"/>
        </w:rPr>
        <w:t>убсиди</w:t>
      </w:r>
      <w:r w:rsidR="00CE06AA">
        <w:rPr>
          <w:rFonts w:ascii="Times New Roman" w:hAnsi="Times New Roman" w:cs="Times New Roman"/>
          <w:sz w:val="28"/>
          <w:szCs w:val="28"/>
        </w:rPr>
        <w:t>я</w:t>
      </w:r>
      <w:r w:rsidR="00CE06AA" w:rsidRPr="00342555">
        <w:rPr>
          <w:rFonts w:ascii="Times New Roman" w:hAnsi="Times New Roman" w:cs="Times New Roman"/>
          <w:sz w:val="28"/>
          <w:szCs w:val="28"/>
        </w:rPr>
        <w:t xml:space="preserve"> за декабрь месяц текущего года </w:t>
      </w:r>
      <w:r w:rsidR="00CE06AA">
        <w:rPr>
          <w:rFonts w:ascii="Times New Roman" w:hAnsi="Times New Roman" w:cs="Times New Roman"/>
          <w:sz w:val="28"/>
          <w:szCs w:val="28"/>
        </w:rPr>
        <w:t>выплачивается</w:t>
      </w:r>
      <w:r w:rsidR="00CE06AA" w:rsidRPr="00342555">
        <w:rPr>
          <w:rFonts w:ascii="Times New Roman" w:hAnsi="Times New Roman" w:cs="Times New Roman"/>
          <w:sz w:val="28"/>
          <w:szCs w:val="28"/>
        </w:rPr>
        <w:t xml:space="preserve"> до 20 декабря текущего года на основании представленных получателем субсидии не позднее 10 декабря, докум</w:t>
      </w:r>
      <w:r w:rsidR="00CE06AA">
        <w:rPr>
          <w:rFonts w:ascii="Times New Roman" w:hAnsi="Times New Roman" w:cs="Times New Roman"/>
          <w:sz w:val="28"/>
          <w:szCs w:val="28"/>
        </w:rPr>
        <w:t xml:space="preserve">ентов, предусмотренных </w:t>
      </w:r>
      <w:r w:rsidR="00CE06AA" w:rsidRPr="008B49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E06AA">
        <w:rPr>
          <w:rFonts w:ascii="Times New Roman" w:hAnsi="Times New Roman" w:cs="Times New Roman"/>
          <w:sz w:val="28"/>
          <w:szCs w:val="28"/>
        </w:rPr>
        <w:t>15</w:t>
      </w:r>
      <w:r w:rsidR="00CE06AA" w:rsidRPr="008B4965">
        <w:rPr>
          <w:rFonts w:ascii="Times New Roman" w:hAnsi="Times New Roman" w:cs="Times New Roman"/>
          <w:sz w:val="28"/>
          <w:szCs w:val="28"/>
        </w:rPr>
        <w:t xml:space="preserve"> </w:t>
      </w:r>
      <w:r w:rsidR="00CE06AA" w:rsidRPr="00342555">
        <w:rPr>
          <w:rFonts w:ascii="Times New Roman" w:hAnsi="Times New Roman" w:cs="Times New Roman"/>
          <w:sz w:val="28"/>
          <w:szCs w:val="28"/>
        </w:rPr>
        <w:t>настоящего Порядка, с прогнозн</w:t>
      </w:r>
      <w:r w:rsidR="00CE06AA">
        <w:rPr>
          <w:rFonts w:ascii="Times New Roman" w:hAnsi="Times New Roman" w:cs="Times New Roman"/>
          <w:sz w:val="28"/>
          <w:szCs w:val="28"/>
        </w:rPr>
        <w:t>ыми значениями на декабрь месяц</w:t>
      </w:r>
      <w:r w:rsidR="000F081B" w:rsidRPr="000F08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BD001E" w14:textId="587B57C0" w:rsidR="000F081B" w:rsidRDefault="0057542B" w:rsidP="000F081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0F081B" w:rsidRPr="000F081B">
        <w:rPr>
          <w:rFonts w:ascii="Times New Roman" w:eastAsia="Times New Roman" w:hAnsi="Times New Roman" w:cs="Times New Roman"/>
          <w:sz w:val="28"/>
          <w:szCs w:val="28"/>
        </w:rPr>
        <w:t>В случае если фактический объем субсидий за декабрь текущего года на основании документов, пре</w:t>
      </w:r>
      <w:r w:rsidR="00AB7508">
        <w:rPr>
          <w:rFonts w:ascii="Times New Roman" w:eastAsia="Times New Roman" w:hAnsi="Times New Roman" w:cs="Times New Roman"/>
          <w:sz w:val="28"/>
          <w:szCs w:val="28"/>
        </w:rPr>
        <w:t xml:space="preserve">дусмотренных пунктом </w:t>
      </w:r>
      <w:r w:rsidR="007B77EC" w:rsidRPr="00CE06A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F081B" w:rsidRPr="00CE0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81B" w:rsidRPr="000F081B">
        <w:rPr>
          <w:rFonts w:ascii="Times New Roman" w:eastAsia="Times New Roman" w:hAnsi="Times New Roman" w:cs="Times New Roman"/>
          <w:sz w:val="28"/>
          <w:szCs w:val="28"/>
        </w:rPr>
        <w:t>настоящего Порядка, меньше объема предоставленной субсидии на декабрь, то разница подлежит возврату в республиканский бюджет Республики Дагестан до 31 января очередного финансового года.</w:t>
      </w:r>
    </w:p>
    <w:p w14:paraId="0000004D" w14:textId="3399C23A" w:rsidR="00145ABD" w:rsidRDefault="0057542B" w:rsidP="000F081B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000004E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0000004F" w14:textId="77777777" w:rsidR="00145ABD" w:rsidRDefault="00145ABD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EC75D" w14:textId="4D39E3AB" w:rsidR="007B77EC" w:rsidRDefault="0057542B" w:rsidP="008F66D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="008F3417" w:rsidRPr="008F3417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в части осуществления контроля за соблюдением условий и порядка предоставления субсидии и ответственность за их нарушение </w:t>
      </w:r>
      <w:r w:rsidR="007B77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51" w14:textId="77777777" w:rsidR="00145ABD" w:rsidRDefault="00145ABD" w:rsidP="008F66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5F8F9633" w:rsidR="00145ABD" w:rsidRDefault="0057542B" w:rsidP="008F66D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20. </w:t>
      </w:r>
      <w:r w:rsidR="00CE06AA" w:rsidRPr="00E021DC">
        <w:rPr>
          <w:rFonts w:ascii="Times New Roman" w:hAnsi="Times New Roman" w:cs="Times New Roman"/>
          <w:sz w:val="28"/>
          <w:szCs w:val="28"/>
        </w:rPr>
        <w:t>Министерство, как главный распорядитель бюджетных средств,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00000053" w14:textId="61391C02" w:rsidR="00145ABD" w:rsidRDefault="0057542B" w:rsidP="008F66D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341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00000054" w14:textId="77777777" w:rsidR="00145ABD" w:rsidRDefault="00145ABD" w:rsidP="008F66D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77777777" w:rsidR="00145ABD" w:rsidRDefault="0057542B" w:rsidP="008F66D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Порядок проведения отбора</w:t>
      </w:r>
    </w:p>
    <w:p w14:paraId="00000056" w14:textId="77777777" w:rsidR="00145ABD" w:rsidRDefault="00145ABD" w:rsidP="008F66D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476946D4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41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Государственной информационной системой, обеспечивающей проведение отбора, является система "Электронный бюджет" (https://promote.budget.gov.ru).</w:t>
      </w:r>
    </w:p>
    <w:p w14:paraId="00000058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осуществляет взаимодействие с участниками отбора получателей субсидий с использованием документов в электронной форме в системе "Электронный бюджет".</w:t>
      </w:r>
    </w:p>
    <w:p w14:paraId="00000059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14:paraId="0000005A" w14:textId="1EBCB8C4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4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(далее - заявка) исходя из соответствия участника отбора </w:t>
      </w:r>
      <w:r w:rsidR="007B7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требованиям, установленным 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пунктами</w:t>
        </w:r>
      </w:hyperlink>
      <w:hyperlink r:id="rId16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4 </w:t>
        </w:r>
      </w:hyperlink>
      <w:r w:rsidR="00AB750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Порядка, и очередности поступления заявок на участие в отборе получателей субсидий.</w:t>
      </w:r>
    </w:p>
    <w:p w14:paraId="081A1731" w14:textId="77777777" w:rsidR="00E82B6F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r:id="rId1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</w:t>
        </w:r>
        <w:r w:rsidR="00AB750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ом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 w:rsidR="00E82B6F" w:rsidRPr="00E82B6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0000005C" w14:textId="0D9AD640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участника отбора на соответствие требованиям, указанным в </w:t>
      </w:r>
      <w:hyperlink r:id="rId1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000005D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 соответствия участника отбора требованиям, указанным в пункте 7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указанным требованиям посредством заполнения соответствующих экранных форм веб-интерфейса системы "Электронный бюджет".</w:t>
      </w:r>
    </w:p>
    <w:p w14:paraId="0000005E" w14:textId="79AC3E03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4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проведения отбора получателей субсидий </w:t>
      </w:r>
      <w:r w:rsidR="00FF309C" w:rsidRPr="00C7306D">
        <w:rPr>
          <w:rFonts w:ascii="Times New Roman" w:hAnsi="Times New Roman" w:cs="Times New Roman"/>
          <w:color w:val="000000"/>
          <w:sz w:val="28"/>
          <w:szCs w:val="28"/>
        </w:rPr>
        <w:t>Министерс</w:t>
      </w:r>
      <w:r w:rsidR="00FF309C">
        <w:rPr>
          <w:rFonts w:ascii="Times New Roman" w:hAnsi="Times New Roman" w:cs="Times New Roman"/>
          <w:color w:val="000000"/>
          <w:sz w:val="28"/>
          <w:szCs w:val="28"/>
        </w:rPr>
        <w:t>тво размещает на едином портале</w:t>
      </w:r>
      <w:r w:rsidR="00FF309C" w:rsidRPr="00C7306D">
        <w:rPr>
          <w:rFonts w:ascii="Times New Roman" w:hAnsi="Times New Roman" w:cs="Times New Roman"/>
          <w:color w:val="000000"/>
          <w:sz w:val="28"/>
          <w:szCs w:val="28"/>
        </w:rPr>
        <w:t xml:space="preserve"> объявление о проведении отбора на предоставление субсидий</w:t>
      </w:r>
      <w:r w:rsidR="00FF30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309C" w:rsidRPr="00C7306D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FF309C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FF309C" w:rsidRPr="00C41292">
        <w:rPr>
          <w:rFonts w:ascii="Times New Roman" w:hAnsi="Times New Roman" w:cs="Times New Roman"/>
          <w:color w:val="000000"/>
          <w:sz w:val="28"/>
          <w:szCs w:val="28"/>
        </w:rPr>
        <w:t xml:space="preserve"> декабря текущего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5F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или уполномоченного им лица, публикуется на едином портале и включает в себя следующую информацию:</w:t>
      </w:r>
    </w:p>
    <w:p w14:paraId="00000060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отбора;</w:t>
      </w:r>
    </w:p>
    <w:p w14:paraId="00000061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00000062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00000063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предоставления субсидии;</w:t>
      </w:r>
    </w:p>
    <w:p w14:paraId="00000064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доменное имя и (или) указатели страниц системы "Электронный бюджет" в сети "Интернет";</w:t>
      </w:r>
    </w:p>
    <w:p w14:paraId="00000065" w14:textId="68C48EDE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участникам отбора в соответствии с </w:t>
      </w:r>
      <w:hyperlink r:id="rId2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</w:t>
        </w:r>
        <w:r w:rsidR="008F341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ом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и к перечню документов, представляемых участниками отбора для подтверждения их соответствия указанным требованиям согласно </w:t>
      </w:r>
      <w:hyperlink r:id="rId2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</w:t>
        </w:r>
        <w:r w:rsidR="008F341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14:paraId="195BC281" w14:textId="77777777" w:rsidR="00E82B6F" w:rsidRDefault="00E82B6F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B6F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 и (или), критерии отбора;</w:t>
      </w:r>
    </w:p>
    <w:p w14:paraId="00000067" w14:textId="0F21A8F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подачи заявок участниками отбора и требования, предъявляемые к их форме и содержанию;</w:t>
      </w:r>
    </w:p>
    <w:p w14:paraId="00000068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0000069" w14:textId="10CBF6BE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рассмотрения заявок участников отбора в соответствии с пунктом </w:t>
      </w:r>
      <w:r w:rsidR="008F3417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14:paraId="0000006A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отклонения заявок, а также информация об основаниях их отклонения;</w:t>
      </w:r>
    </w:p>
    <w:p w14:paraId="0000006B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0000006C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000006D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субсидии;</w:t>
      </w:r>
    </w:p>
    <w:p w14:paraId="0000006E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0000006F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портале, а также на сайте Министерства, которые не могут быть позднее 14-го календарного дня, следующего за днем определения победителя отбора.</w:t>
      </w:r>
    </w:p>
    <w:p w14:paraId="00000070" w14:textId="0254A13B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25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Участники отбора должны соответствовать требованиям, установленным </w:t>
      </w:r>
      <w:hyperlink r:id="rId22">
        <w:r w:rsidR="005754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</w:t>
        </w:r>
        <w:r w:rsidR="00E82B6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 </w:t>
        </w:r>
        <w:r w:rsidR="005754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14:paraId="00000071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0000072" w14:textId="7B1181BD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Критериями отбора получателей субсидий является их соответствие требованиям и категории, установленным настоящим Порядком.</w:t>
      </w:r>
    </w:p>
    <w:p w14:paraId="00000073" w14:textId="61B52276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bookmark=id.4d34og8" w:colFirst="0" w:colLast="0"/>
      <w:bookmarkStart w:id="5" w:name="bookmark=id.1t3h5sf" w:colFirst="0" w:colLast="0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Участник отбора в сроки, указанные в объявлении о проведении отбора получателей субсидий, формирует и подает в Министерство заявку в форме электронного документа с использованием системы "Электронный бюджет".</w:t>
      </w:r>
    </w:p>
    <w:p w14:paraId="00000074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00000075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00000076" w14:textId="264A9DC6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14:paraId="00000077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00000078" w14:textId="6231BF48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Заявка должна содержать следующие сведения:</w:t>
      </w:r>
    </w:p>
    <w:p w14:paraId="00000079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информация и документы об участнике отбора получателей субсидий:</w:t>
      </w:r>
    </w:p>
    <w:p w14:paraId="0000007A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и сокращенное наименование участника отбора получателей субсидий (для юридических лиц);</w:t>
      </w:r>
    </w:p>
    <w:p w14:paraId="0000007B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(при наличии) индивидуального предпринимателя;</w:t>
      </w:r>
    </w:p>
    <w:p w14:paraId="0000007C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14:paraId="0000007D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идентификационный номер налогоплательщика;</w:t>
      </w:r>
    </w:p>
    <w:p w14:paraId="00000084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00000086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00000087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субсидий;</w:t>
      </w:r>
    </w:p>
    <w:p w14:paraId="00000088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информация и документы, представляемые при проведении отбора получателей субсидий в процессе документооборота:</w:t>
      </w:r>
    </w:p>
    <w:p w14:paraId="00000089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14:paraId="0000008A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0000008B" w14:textId="2A9CC7F0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</w:t>
      </w:r>
      <w:r w:rsidR="008F3417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14:paraId="0000008C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 заявок на доработку Министерством не осуществляется.</w:t>
      </w:r>
    </w:p>
    <w:p w14:paraId="0000008D" w14:textId="0AB944BA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14:paraId="0000008E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bookmark=id.2s8eyo1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0000008F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разъяснению, формируемому в системе "Электронный бюджет" в соответствии с </w:t>
      </w:r>
      <w:hyperlink w:anchor="bookmark=id.2s8eyo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абзацем вторым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пункта, предоставляется всем участникам отбора.</w:t>
      </w:r>
    </w:p>
    <w:p w14:paraId="00000090" w14:textId="5EB8555F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bookmark=id.17dp8vu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"Электронный бюджет" открывается доступ Министерству к поданным участниками отбора заявкам для их рассмотрения.</w:t>
      </w:r>
    </w:p>
    <w:p w14:paraId="00000091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 w14:paraId="00000092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регистрационный номер заявки;</w:t>
      </w:r>
    </w:p>
    <w:p w14:paraId="00000093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дата и время поступления заявки;</w:t>
      </w:r>
    </w:p>
    <w:p w14:paraId="00000094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полное наименование участника отбора получателей субсидий (для юридических лиц) или фамилия, имя, отчество (при наличии) (для индивидуальных предпринимателей);</w:t>
      </w:r>
    </w:p>
    <w:p w14:paraId="00000095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адрес юридического лица, адрес регистрации (для индивидуальных предпринимателей).</w:t>
      </w:r>
    </w:p>
    <w:p w14:paraId="00000096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14:paraId="00000097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00000098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 w14:paraId="00000099" w14:textId="46003A91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Заявка отклоняется в случае наличия оснований, предусмотренных пунктом </w:t>
      </w:r>
      <w:r w:rsidR="008F3417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14:paraId="0000009A" w14:textId="2A2D470E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Основаниями для отклонения заявки от участия в отборе являются:</w:t>
      </w:r>
    </w:p>
    <w:p w14:paraId="0000009B" w14:textId="3B0638BD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несоответствие участника отбора требованиям и категории, определенным </w:t>
      </w:r>
      <w:hyperlink r:id="rId23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пунктами 4</w:t>
        </w:r>
      </w:hyperlink>
      <w:hyperlink r:id="rId24">
        <w:r w:rsidR="00370B51">
          <w:rPr>
            <w:rFonts w:ascii="Times New Roman" w:eastAsia="Times New Roman" w:hAnsi="Times New Roman" w:cs="Times New Roman"/>
            <w:sz w:val="28"/>
            <w:szCs w:val="28"/>
          </w:rPr>
          <w:t xml:space="preserve"> 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 w:rsidR="00370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Порядка;</w:t>
      </w:r>
    </w:p>
    <w:p w14:paraId="0000009C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 w14:paraId="0000009D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0000009E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0000009F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000000A0" w14:textId="3942C468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000000A1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14:paraId="000000A2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информации,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субсидий.</w:t>
      </w:r>
    </w:p>
    <w:p w14:paraId="000000A3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устанавливает срок представления участником отбора получателей субсидий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000000A4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если участник отбора получателей субсидий;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14:paraId="000000A5" w14:textId="30A8AFED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Ранжирование поступивших заявок при проведении отбора получателей субсидий осуществляется исходя из соответствия участника отбора категории, требованиям и очередности их поступления.</w:t>
      </w:r>
    </w:p>
    <w:p w14:paraId="000000A6" w14:textId="496FC558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bookmark=id.3rdcrjn" w:colFirst="0" w:colLast="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000000A7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bookmark=id.3rdcrjn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абзацем первым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пункта, в случае несоответствия запрашиваемого им размера субсидии порядку расчета размера субсидии, установленному настоящими Правилами.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000000A8" w14:textId="00BC3B96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bookmark=id.26in1rg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</w:t>
      </w:r>
    </w:p>
    <w:p w14:paraId="000000A9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14:paraId="000000AA" w14:textId="1BEE57D5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 w14:paraId="000000AB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000000AC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окончания срока отмены проведения отбора получателей субсидий в соответствии с </w:t>
      </w:r>
      <w:hyperlink w:anchor="bookmark=id.26in1rg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абзацем первым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r:id="rId2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3 статьи 401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Гражданского кодекса Российской Федерации.</w:t>
      </w:r>
    </w:p>
    <w:p w14:paraId="000000AD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14:paraId="000000AE" w14:textId="6F47AD65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отбора получателей субсидий с победителем (победителями) отбора получателей субсидий заключается соглашение.</w:t>
      </w:r>
    </w:p>
    <w:p w14:paraId="000000AF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о предоставлении субсидии для подписания в системе "Электронный бюджет".</w:t>
      </w:r>
    </w:p>
    <w:p w14:paraId="000000B0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bookmark=id.lnxbz9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Получатель субсидии, прошедший отбор, подписывает и направляет в Министерство соглашение в системе "Электронный бюджет" в течение 2 рабочих дней со дня его получения.</w:t>
      </w:r>
    </w:p>
    <w:p w14:paraId="000000B1" w14:textId="77777777" w:rsidR="00145ABD" w:rsidRDefault="0057542B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Получатели субсидии, не обеспечившие подписания соглашения с момента его поступления получателю субсидии в установленный в </w:t>
      </w:r>
      <w:hyperlink w:anchor="bookmark=id.lnxbz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 третьем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 w14:paraId="000000B2" w14:textId="01DA5034" w:rsidR="00145ABD" w:rsidRDefault="008F3417" w:rsidP="008F66DE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7542B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1-го рабочего дня, следующего за днем его подписания.</w:t>
      </w:r>
      <w:bookmarkStart w:id="11" w:name="_GoBack"/>
      <w:bookmarkEnd w:id="11"/>
    </w:p>
    <w:sectPr w:rsidR="00145ABD" w:rsidSect="00FB6972">
      <w:pgSz w:w="11906" w:h="16838"/>
      <w:pgMar w:top="567" w:right="566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BD"/>
    <w:rsid w:val="000F081B"/>
    <w:rsid w:val="00145ABD"/>
    <w:rsid w:val="0015234F"/>
    <w:rsid w:val="001A5F10"/>
    <w:rsid w:val="001B1AE8"/>
    <w:rsid w:val="00230546"/>
    <w:rsid w:val="0025478A"/>
    <w:rsid w:val="0030433F"/>
    <w:rsid w:val="00312C1E"/>
    <w:rsid w:val="00370B51"/>
    <w:rsid w:val="004D55E4"/>
    <w:rsid w:val="004F0B8E"/>
    <w:rsid w:val="0057542B"/>
    <w:rsid w:val="00720323"/>
    <w:rsid w:val="007B77EC"/>
    <w:rsid w:val="00860221"/>
    <w:rsid w:val="008B7279"/>
    <w:rsid w:val="008C67E6"/>
    <w:rsid w:val="008E7BA6"/>
    <w:rsid w:val="008F3417"/>
    <w:rsid w:val="008F66DE"/>
    <w:rsid w:val="00905B50"/>
    <w:rsid w:val="00AB7508"/>
    <w:rsid w:val="00BD470F"/>
    <w:rsid w:val="00BD7D59"/>
    <w:rsid w:val="00C223B9"/>
    <w:rsid w:val="00C27548"/>
    <w:rsid w:val="00CE06AA"/>
    <w:rsid w:val="00D33057"/>
    <w:rsid w:val="00DC3558"/>
    <w:rsid w:val="00E82B6F"/>
    <w:rsid w:val="00ED61AD"/>
    <w:rsid w:val="00EE72A0"/>
    <w:rsid w:val="00FB6972"/>
    <w:rsid w:val="00FC18A5"/>
    <w:rsid w:val="00FD4E28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2D14"/>
  <w15:docId w15:val="{6D59725C-899C-464E-8FC1-D4DF671A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7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161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27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837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A6F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A6F93"/>
  </w:style>
  <w:style w:type="character" w:styleId="aa">
    <w:name w:val="Hyperlink"/>
    <w:basedOn w:val="a0"/>
    <w:uiPriority w:val="99"/>
    <w:unhideWhenUsed/>
    <w:rsid w:val="00FC28FC"/>
    <w:rPr>
      <w:color w:val="0563C1" w:themeColor="hyperlink"/>
      <w:u w:val="singl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sPlusNormal">
    <w:name w:val="ConsPlusNormal"/>
    <w:rsid w:val="008F66D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F66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805&amp;dst=100019" TargetMode="External"/><Relationship Id="rId13" Type="http://schemas.openxmlformats.org/officeDocument/2006/relationships/hyperlink" Target="https://login.consultant.ru/link/?req=doc&amp;base=RLAW346&amp;n=48387&amp;dst=100167" TargetMode="External"/><Relationship Id="rId18" Type="http://schemas.openxmlformats.org/officeDocument/2006/relationships/hyperlink" Target="https://login.consultant.ru/link/?req=doc&amp;base=RLAW346&amp;n=48387&amp;dst=100023" TargetMode="External"/><Relationship Id="rId26" Type="http://schemas.openxmlformats.org/officeDocument/2006/relationships/hyperlink" Target="https://login.consultant.ru/link/?req=doc&amp;base=LAW&amp;n=471848&amp;dst=1019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46&amp;n=48387&amp;dst=100037" TargetMode="External"/><Relationship Id="rId7" Type="http://schemas.openxmlformats.org/officeDocument/2006/relationships/hyperlink" Target="file:///C:\Users\GIA\Downloads\www.pravo.gov.ru" TargetMode="External"/><Relationship Id="rId12" Type="http://schemas.openxmlformats.org/officeDocument/2006/relationships/hyperlink" Target="https://login.consultant.ru/link/?req=doc&amp;base=RLAW346&amp;n=48387&amp;dst=100023" TargetMode="External"/><Relationship Id="rId17" Type="http://schemas.openxmlformats.org/officeDocument/2006/relationships/hyperlink" Target="https://login.consultant.ru/link/?req=doc&amp;base=RLAW346&amp;n=48387&amp;dst=100023" TargetMode="External"/><Relationship Id="rId25" Type="http://schemas.openxmlformats.org/officeDocument/2006/relationships/hyperlink" Target="https://login.consultant.ru/link/?req=doc&amp;base=RLAW346&amp;n=48387&amp;dst=100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46&amp;n=48387&amp;dst=100023" TargetMode="External"/><Relationship Id="rId20" Type="http://schemas.openxmlformats.org/officeDocument/2006/relationships/hyperlink" Target="https://login.consultant.ru/link/?req=doc&amp;base=RLAW346&amp;n=48387&amp;dst=1000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4772" TargetMode="External"/><Relationship Id="rId11" Type="http://schemas.openxmlformats.org/officeDocument/2006/relationships/hyperlink" Target="http://www.mintransrdag.ru" TargetMode="External"/><Relationship Id="rId24" Type="http://schemas.openxmlformats.org/officeDocument/2006/relationships/hyperlink" Target="https://login.consultant.ru/link/?req=doc&amp;base=RLAW346&amp;n=48387&amp;dst=10002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346&amp;n=48387&amp;dst=100023" TargetMode="External"/><Relationship Id="rId23" Type="http://schemas.openxmlformats.org/officeDocument/2006/relationships/hyperlink" Target="https://login.consultant.ru/link/?req=doc&amp;base=RLAW346&amp;n=48387&amp;dst=1000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53608&amp;dst=100013" TargetMode="External"/><Relationship Id="rId19" Type="http://schemas.openxmlformats.org/officeDocument/2006/relationships/hyperlink" Target="https://login.consultant.ru/link/?req=doc&amp;base=RLAW346&amp;n=48387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IA\Downloads\www.pravo.gov.ru" TargetMode="External"/><Relationship Id="rId14" Type="http://schemas.openxmlformats.org/officeDocument/2006/relationships/hyperlink" Target="https://login.consultant.ru/link/?req=doc&amp;base=RLAW346&amp;n=48387&amp;dst=100172" TargetMode="External"/><Relationship Id="rId22" Type="http://schemas.openxmlformats.org/officeDocument/2006/relationships/hyperlink" Target="https://login.consultant.ru/link/?req=doc&amp;base=RLAW346&amp;n=48387&amp;dst=1000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cY9YeBCP9zu0+HRrS2u2yLykA==">CgMxLjAyCGguZ2pkZ3hzMgloLjMwajB6bGwyCWguMWZvYjl0ZTIJaC4zem55c2g3MgloLjJldDkycDAyCGgudHlqY3d0MgloLjNkeTZ2a20yCmlkLjRkMzRvZzgyCmlkLjF0M2g1c2YyCmlkLjJzOGV5bzEyCmlkLjE3ZHA4dnUyCmlkLjNyZGNyam4yCmlkLjI2aW4xcmcyCWlkLmxueGJ6OTgAciExTlQtRS0wQnppak1YamhJa1lrVm9uSTNxb1BBQ0I3U3Q=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5617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Хуризадай</dc:creator>
  <cp:lastModifiedBy>Казинпаша</cp:lastModifiedBy>
  <cp:revision>11</cp:revision>
  <dcterms:created xsi:type="dcterms:W3CDTF">2026-02-05T09:51:00Z</dcterms:created>
  <dcterms:modified xsi:type="dcterms:W3CDTF">2026-03-10T14:29:00Z</dcterms:modified>
</cp:coreProperties>
</file>